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3F" w:rsidRDefault="00602630" w:rsidP="00602630">
      <w:pPr>
        <w:pStyle w:val="Heading1"/>
        <w:spacing w:before="120"/>
      </w:pPr>
      <w:r>
        <w:t>Energy Rating Data Dictionary for Electric Water Heaters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11525"/>
      </w:tblGrid>
      <w:tr w:rsidR="00602630" w:rsidRPr="00602630" w:rsidTr="00E63D00">
        <w:trPr>
          <w:trHeight w:val="340"/>
          <w:tblHeader/>
        </w:trPr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Column Heading</w:t>
            </w:r>
          </w:p>
        </w:tc>
        <w:tc>
          <w:tcPr>
            <w:tcW w:w="0" w:type="auto"/>
            <w:shd w:val="clear" w:color="auto" w:fill="C6D9F1" w:themeFill="text2" w:themeFillTint="33"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Description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adjust_temp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Indicates whether there is an adjustable temperature control</w:t>
            </w:r>
            <w:r w:rsidR="0043510D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ApplStandard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legal standard to which the appliance must comply. It could be the AS/NZ Standard or the GEMS determination.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Brand</w:t>
            </w:r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brand of the product</w:t>
            </w:r>
            <w:r w:rsidR="00DD5A5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Cap</w:t>
            </w:r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602630" w:rsidP="00435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Rated hot water delivery</w:t>
            </w:r>
            <w:r w:rsidR="0043510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(L)</w:t>
            </w: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. Where the registration </w:t>
            </w:r>
            <w:r w:rsidR="0043510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is </w:t>
            </w: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only</w:t>
            </w:r>
            <w:r w:rsidR="0043510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</w:t>
            </w: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NZ MEPS, this field is not applicable.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Country</w:t>
            </w:r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Manufacturing countries</w:t>
            </w:r>
            <w:r w:rsidR="00DD5A5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Decl</w:t>
            </w:r>
            <w:proofErr w:type="spellEnd"/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Stand Heat</w:t>
            </w:r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602630" w:rsidP="008D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Rated or declared heat loss for the model (Maximum allowable heat loss)</w:t>
            </w:r>
            <w:r w:rsidR="008D368A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Depth</w:t>
            </w:r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Depth of the product</w:t>
            </w:r>
            <w:r w:rsidR="0043510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(mm).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Gross Store Cap</w:t>
            </w:r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Measured nominal capacity</w:t>
            </w:r>
            <w:r w:rsidR="0043510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(L).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Heating Elements</w:t>
            </w:r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602630" w:rsidP="00435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Indicates the number of additional heating </w:t>
            </w:r>
            <w:r w:rsidR="0043510D">
              <w:rPr>
                <w:rFonts w:ascii="Calibri" w:eastAsia="Times New Roman" w:hAnsi="Calibri" w:cs="Times New Roman"/>
                <w:color w:val="000000"/>
                <w:lang w:eastAsia="en-AU"/>
              </w:rPr>
              <w:t>elements.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Height</w:t>
            </w:r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Height of the product</w:t>
            </w:r>
            <w:r w:rsidR="0043510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(mm).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Label-MEPSNZ</w:t>
            </w:r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Indicates that the application is for 2003 MEPS in NZ, or that the registration is not for NZ MEPS (i.e. is only for Australian MEPS)</w:t>
            </w:r>
            <w:r w:rsidR="00950C29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Model Name</w:t>
            </w:r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Indicates whether the model is a single model registration, a family of models and how these are to be displayed on the list of registered models.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Model No</w:t>
            </w:r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Model number</w:t>
            </w:r>
            <w:r w:rsidR="00DD5A5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  <w:bookmarkStart w:id="0" w:name="_GoBack"/>
            <w:bookmarkEnd w:id="0"/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N-Standard</w:t>
            </w:r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test standard used for the appliance, usually denoted with the prefix AS/NZS </w:t>
            </w:r>
            <w:proofErr w:type="spellStart"/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xxxxxxx</w:t>
            </w:r>
            <w:proofErr w:type="spellEnd"/>
            <w:r w:rsidR="00DD5A5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N-</w:t>
            </w:r>
            <w:proofErr w:type="spellStart"/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Standard_MEPS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test standard used for the appliance, usually denoted with the prefix AS/NZS </w:t>
            </w:r>
            <w:proofErr w:type="spellStart"/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xxxxxxx</w:t>
            </w:r>
            <w:proofErr w:type="spellEnd"/>
            <w:r w:rsidR="00DD5A5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Sold_in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Countries where the product is sold. 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Submit_ID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unique registration ID record for the product and is taken from the GEMS product database</w:t>
            </w:r>
            <w:r w:rsidR="00DD5A5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SubmitStatus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registration status of the product and must be either "Superseded" or "Approved"</w:t>
            </w:r>
            <w:r w:rsidR="00DD5A5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tot_expan_valves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43510D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602630"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otal number of expansion relief valves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tot_feed_tanks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43510D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602630"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otal number of attached feed tanks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tot_hotwat_fittings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43510D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602630"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otal number of other hot water fittings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TPR Valves</w:t>
            </w:r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43510D" w:rsidP="00435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602630"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otal number of P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ressure Relief (P</w:t>
            </w:r>
            <w:r w:rsidR="00602630"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)</w:t>
            </w:r>
            <w:r w:rsidR="00602630"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or 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emperature/Pressure Relief (T</w:t>
            </w:r>
            <w:r w:rsidR="00602630"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/PR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)</w:t>
            </w:r>
            <w:r w:rsidR="00602630"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val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</w:t>
            </w:r>
            <w:r w:rsidR="00602630"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es on a hot part of the tank</w:t>
            </w:r>
            <w:r w:rsidR="00DD5A5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Type</w:t>
            </w:r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602630" w:rsidP="00435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Water heater type - options are: Unvented/Displacement (max </w:t>
            </w:r>
            <w:r w:rsidR="0043510D">
              <w:rPr>
                <w:rFonts w:ascii="Calibri" w:eastAsia="Times New Roman" w:hAnsi="Calibri" w:cs="Times New Roman"/>
                <w:color w:val="000000"/>
                <w:lang w:eastAsia="en-AU"/>
              </w:rPr>
              <w:t>&gt;</w:t>
            </w: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120kPA), Unvented/Displacement (max</w:t>
            </w:r>
            <w:r w:rsidR="0043510D">
              <w:rPr>
                <w:rFonts w:ascii="Calibri" w:eastAsia="Times New Roman" w:hAnsi="Calibri" w:cs="Times New Roman"/>
                <w:color w:val="000000"/>
                <w:lang w:eastAsia="en-AU"/>
              </w:rPr>
              <w:t> &lt;</w:t>
            </w: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120kPA), Vented/Displacement and Vented/Non-displacement</w:t>
            </w:r>
            <w:r w:rsidR="0043510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Heat Exchanger.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vent_displacement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43510D" w:rsidP="00435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If </w:t>
            </w:r>
            <w:r w:rsidR="00602630"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vented displacement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,</w:t>
            </w:r>
            <w:r w:rsidR="00602630"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configuration - options are: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</w:t>
            </w:r>
            <w:r w:rsidR="00602630"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istern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</w:t>
            </w:r>
            <w:r w:rsidR="00602630"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ed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(separate/remote tank feed)</w:t>
            </w:r>
            <w:r w:rsidR="00602630"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Top mounting feed tank – attached, Side mounted feed tank – attached, P</w:t>
            </w:r>
            <w:r w:rsidR="00602630"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ressure reducing valve and open vent, and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</w:t>
            </w:r>
            <w:r w:rsidR="00602630"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ressure reducing valve and valve vented (TPR)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Width</w:t>
            </w:r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Width of the product</w:t>
            </w:r>
            <w:r w:rsidR="0043510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(mm)</w:t>
            </w:r>
            <w:r w:rsidR="00DD5A5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ExpDate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date that the product's registration will expire</w:t>
            </w:r>
            <w:r w:rsidR="00DD5A5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GrandDate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This product can be sold after this date but can no longer be manufactured or imported from this date</w:t>
            </w:r>
            <w:r w:rsidR="00DD5A5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Product Class</w:t>
            </w:r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Product class of model as defined in Section 5 (2) of </w:t>
            </w:r>
            <w:r w:rsidR="00DD5A57">
              <w:rPr>
                <w:rFonts w:ascii="Calibri" w:eastAsia="Times New Roman" w:hAnsi="Calibri" w:cs="Times New Roman"/>
                <w:color w:val="000000"/>
                <w:lang w:eastAsia="en-AU"/>
              </w:rPr>
              <w:t>the</w:t>
            </w: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Electric Water Heaters determination</w:t>
            </w:r>
            <w:r w:rsidR="00DD5A5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Availability Status</w:t>
            </w:r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602630" w:rsidP="00435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availability status of the product and must be either "Available" or "Unavailable". This status is based on self</w:t>
            </w:r>
            <w:r w:rsidR="0043510D">
              <w:rPr>
                <w:rFonts w:ascii="Calibri" w:eastAsia="Times New Roman" w:hAnsi="Calibri" w:cs="Times New Roman"/>
                <w:color w:val="000000"/>
                <w:lang w:eastAsia="en-AU"/>
              </w:rPr>
              <w:noBreakHyphen/>
            </w: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reporting of the registrant.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Product Website</w:t>
            </w:r>
          </w:p>
        </w:tc>
        <w:tc>
          <w:tcPr>
            <w:tcW w:w="0" w:type="auto"/>
            <w:shd w:val="clear" w:color="auto" w:fill="auto"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speci</w:t>
            </w:r>
            <w:r w:rsidR="00DD5A57">
              <w:rPr>
                <w:rFonts w:ascii="Calibri" w:eastAsia="Times New Roman" w:hAnsi="Calibri" w:cs="Times New Roman"/>
                <w:color w:val="000000"/>
                <w:lang w:eastAsia="en-AU"/>
              </w:rPr>
              <w:t>fic web address for the product.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Representative Brand URL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web address for the manufacturer</w:t>
            </w:r>
            <w:r w:rsidR="00DD5A5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Large</w:t>
            </w:r>
          </w:p>
        </w:tc>
        <w:tc>
          <w:tcPr>
            <w:tcW w:w="0" w:type="auto"/>
            <w:shd w:val="clear" w:color="auto" w:fill="BFBFBF" w:themeFill="background1" w:themeFillShade="BF"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  <w:tr w:rsidR="00602630" w:rsidRPr="00602630" w:rsidTr="00602630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noWrap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Small</w:t>
            </w:r>
          </w:p>
        </w:tc>
        <w:tc>
          <w:tcPr>
            <w:tcW w:w="0" w:type="auto"/>
            <w:shd w:val="clear" w:color="auto" w:fill="BFBFBF" w:themeFill="background1" w:themeFillShade="BF"/>
            <w:hideMark/>
          </w:tcPr>
          <w:p w:rsidR="00602630" w:rsidRPr="00602630" w:rsidRDefault="00602630" w:rsidP="0060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02630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</w:tbl>
    <w:p w:rsidR="00602630" w:rsidRPr="00602630" w:rsidRDefault="00602630" w:rsidP="00602630"/>
    <w:sectPr w:rsidR="00602630" w:rsidRPr="00602630" w:rsidSect="00E94E9C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30" w:rsidRDefault="00602630" w:rsidP="00602630">
      <w:pPr>
        <w:spacing w:after="0" w:line="240" w:lineRule="auto"/>
      </w:pPr>
      <w:r>
        <w:separator/>
      </w:r>
    </w:p>
  </w:endnote>
  <w:endnote w:type="continuationSeparator" w:id="0">
    <w:p w:rsidR="00602630" w:rsidRDefault="00602630" w:rsidP="0060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0" w:rsidRPr="00EF26D0" w:rsidRDefault="00602630" w:rsidP="00602630">
    <w:pPr>
      <w:pStyle w:val="Footer"/>
      <w:jc w:val="right"/>
      <w:rPr>
        <w:i/>
      </w:rPr>
    </w:pPr>
    <w:r w:rsidRPr="00EF26D0">
      <w:rPr>
        <w:b/>
        <w:i/>
      </w:rPr>
      <w:t>Updated</w:t>
    </w:r>
    <w:r>
      <w:rPr>
        <w:i/>
      </w:rPr>
      <w:t>:</w:t>
    </w:r>
    <w:r w:rsidRPr="00EF26D0">
      <w:rPr>
        <w:i/>
      </w:rPr>
      <w:t xml:space="preserve"> </w:t>
    </w:r>
    <w:r w:rsidR="007B049C">
      <w:rPr>
        <w:i/>
      </w:rPr>
      <w:t>November</w:t>
    </w:r>
    <w:r w:rsidR="007B049C" w:rsidRPr="00EF26D0">
      <w:rPr>
        <w:i/>
      </w:rPr>
      <w:t xml:space="preserve"> </w:t>
    </w:r>
    <w:r w:rsidRPr="00EF26D0">
      <w:rPr>
        <w:i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30" w:rsidRDefault="00602630" w:rsidP="00602630">
      <w:pPr>
        <w:spacing w:after="0" w:line="240" w:lineRule="auto"/>
      </w:pPr>
      <w:r>
        <w:separator/>
      </w:r>
    </w:p>
  </w:footnote>
  <w:footnote w:type="continuationSeparator" w:id="0">
    <w:p w:rsidR="00602630" w:rsidRDefault="00602630" w:rsidP="00602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30"/>
    <w:rsid w:val="00000B46"/>
    <w:rsid w:val="0018243F"/>
    <w:rsid w:val="0043510D"/>
    <w:rsid w:val="004B566E"/>
    <w:rsid w:val="0050607E"/>
    <w:rsid w:val="00602630"/>
    <w:rsid w:val="0079419A"/>
    <w:rsid w:val="007B049C"/>
    <w:rsid w:val="00842B69"/>
    <w:rsid w:val="008D368A"/>
    <w:rsid w:val="008E5498"/>
    <w:rsid w:val="00950C29"/>
    <w:rsid w:val="009C0FAF"/>
    <w:rsid w:val="00AA6692"/>
    <w:rsid w:val="00D41027"/>
    <w:rsid w:val="00DC03F4"/>
    <w:rsid w:val="00DD5A57"/>
    <w:rsid w:val="00E63D00"/>
    <w:rsid w:val="00E94E9C"/>
    <w:rsid w:val="00FB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2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02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630"/>
  </w:style>
  <w:style w:type="paragraph" w:styleId="Footer">
    <w:name w:val="footer"/>
    <w:basedOn w:val="Normal"/>
    <w:link w:val="FooterChar"/>
    <w:uiPriority w:val="99"/>
    <w:unhideWhenUsed/>
    <w:rsid w:val="00602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630"/>
  </w:style>
  <w:style w:type="character" w:styleId="CommentReference">
    <w:name w:val="annotation reference"/>
    <w:basedOn w:val="DefaultParagraphFont"/>
    <w:uiPriority w:val="99"/>
    <w:semiHidden/>
    <w:unhideWhenUsed/>
    <w:rsid w:val="00435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1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2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02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630"/>
  </w:style>
  <w:style w:type="paragraph" w:styleId="Footer">
    <w:name w:val="footer"/>
    <w:basedOn w:val="Normal"/>
    <w:link w:val="FooterChar"/>
    <w:uiPriority w:val="99"/>
    <w:unhideWhenUsed/>
    <w:rsid w:val="00602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630"/>
  </w:style>
  <w:style w:type="character" w:styleId="CommentReference">
    <w:name w:val="annotation reference"/>
    <w:basedOn w:val="DefaultParagraphFont"/>
    <w:uiPriority w:val="99"/>
    <w:semiHidden/>
    <w:unhideWhenUsed/>
    <w:rsid w:val="00435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1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Kellee</dc:creator>
  <cp:lastModifiedBy>Roberts, Kellee</cp:lastModifiedBy>
  <cp:revision>4</cp:revision>
  <cp:lastPrinted>2015-10-28T22:29:00Z</cp:lastPrinted>
  <dcterms:created xsi:type="dcterms:W3CDTF">2015-10-29T06:07:00Z</dcterms:created>
  <dcterms:modified xsi:type="dcterms:W3CDTF">2015-11-25T02:19:00Z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