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93: Payments associated with market research organisations"/>
      </w:tblPr>
      <w:tblGrid>
        <w:gridCol w:w="2820"/>
        <w:gridCol w:w="5141"/>
        <w:gridCol w:w="1055"/>
      </w:tblGrid>
      <w:tr w:rsidR="00D11602" w:rsidRPr="00D11602" w:rsidTr="00D11602">
        <w:trPr>
          <w:tblHeader/>
          <w:tblCellSpacing w:w="15" w:type="dxa"/>
        </w:trPr>
        <w:tc>
          <w:tcPr>
            <w:tcW w:w="0" w:type="auto"/>
            <w:gridSpan w:val="3"/>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b/>
                <w:bCs/>
                <w:sz w:val="24"/>
                <w:szCs w:val="24"/>
                <w:lang w:eastAsia="en-AU"/>
              </w:rPr>
              <w:t>Table 93</w:t>
            </w:r>
            <w:r w:rsidRPr="00D11602">
              <w:rPr>
                <w:rFonts w:ascii="Times New Roman" w:eastAsia="Times New Roman" w:hAnsi="Times New Roman" w:cs="Times New Roman"/>
                <w:sz w:val="24"/>
                <w:szCs w:val="24"/>
                <w:lang w:eastAsia="en-AU"/>
              </w:rPr>
              <w:t>: Payments associated with market research organisations</w:t>
            </w:r>
          </w:p>
        </w:tc>
      </w:tr>
      <w:tr w:rsidR="00D11602" w:rsidRPr="00D11602" w:rsidTr="00D11602">
        <w:trPr>
          <w:tblHeade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b/>
                <w:bCs/>
                <w:sz w:val="24"/>
                <w:szCs w:val="24"/>
                <w:lang w:eastAsia="en-AU"/>
              </w:rPr>
            </w:pPr>
            <w:r w:rsidRPr="00D11602">
              <w:rPr>
                <w:rFonts w:ascii="Times New Roman" w:eastAsia="Times New Roman" w:hAnsi="Times New Roman" w:cs="Times New Roman"/>
                <w:b/>
                <w:bCs/>
                <w:sz w:val="24"/>
                <w:szCs w:val="24"/>
                <w:lang w:eastAsia="en-AU"/>
              </w:rPr>
              <w:t>Vendor</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b/>
                <w:bCs/>
                <w:sz w:val="24"/>
                <w:szCs w:val="24"/>
                <w:lang w:eastAsia="en-AU"/>
              </w:rPr>
            </w:pPr>
            <w:r w:rsidRPr="00D11602">
              <w:rPr>
                <w:rFonts w:ascii="Times New Roman" w:eastAsia="Times New Roman" w:hAnsi="Times New Roman" w:cs="Times New Roman"/>
                <w:b/>
                <w:bCs/>
                <w:sz w:val="24"/>
                <w:szCs w:val="24"/>
                <w:lang w:eastAsia="en-AU"/>
              </w:rPr>
              <w:t>Description</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b/>
                <w:bCs/>
                <w:sz w:val="24"/>
                <w:szCs w:val="24"/>
                <w:lang w:eastAsia="en-AU"/>
              </w:rPr>
            </w:pPr>
            <w:r w:rsidRPr="00D11602">
              <w:rPr>
                <w:rFonts w:ascii="Times New Roman" w:eastAsia="Times New Roman" w:hAnsi="Times New Roman" w:cs="Times New Roman"/>
                <w:b/>
                <w:bCs/>
                <w:sz w:val="24"/>
                <w:szCs w:val="24"/>
                <w:lang w:eastAsia="en-AU"/>
              </w:rPr>
              <w:t>2013–14</w:t>
            </w:r>
            <w:r w:rsidRPr="00D11602">
              <w:rPr>
                <w:rFonts w:ascii="Times New Roman" w:eastAsia="Times New Roman" w:hAnsi="Times New Roman" w:cs="Times New Roman"/>
                <w:b/>
                <w:bCs/>
                <w:sz w:val="24"/>
                <w:szCs w:val="24"/>
                <w:lang w:eastAsia="en-AU"/>
              </w:rPr>
              <w:br/>
              <w:t>$</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Blue Planet Research and Consulting</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Digital Wallet—concession provider research</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16,500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 xml:space="preserve">Colmar </w:t>
            </w:r>
            <w:proofErr w:type="spellStart"/>
            <w:r w:rsidRPr="00D11602">
              <w:rPr>
                <w:rFonts w:ascii="Times New Roman" w:eastAsia="Times New Roman" w:hAnsi="Times New Roman" w:cs="Times New Roman"/>
                <w:sz w:val="24"/>
                <w:szCs w:val="24"/>
                <w:lang w:eastAsia="en-AU"/>
              </w:rPr>
              <w:t>Brunton</w:t>
            </w:r>
            <w:proofErr w:type="spellEnd"/>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CAP (Indigenous Community) Agents Survey 2013</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86,250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proofErr w:type="spellStart"/>
            <w:r w:rsidRPr="00D11602">
              <w:rPr>
                <w:rFonts w:ascii="Times New Roman" w:eastAsia="Times New Roman" w:hAnsi="Times New Roman" w:cs="Times New Roman"/>
                <w:sz w:val="24"/>
                <w:szCs w:val="24"/>
                <w:lang w:eastAsia="en-AU"/>
              </w:rPr>
              <w:t>DBM</w:t>
            </w:r>
            <w:proofErr w:type="spellEnd"/>
            <w:r w:rsidRPr="00D11602">
              <w:rPr>
                <w:rFonts w:ascii="Times New Roman" w:eastAsia="Times New Roman" w:hAnsi="Times New Roman" w:cs="Times New Roman"/>
                <w:sz w:val="24"/>
                <w:szCs w:val="24"/>
                <w:lang w:eastAsia="en-AU"/>
              </w:rPr>
              <w:t xml:space="preserve"> Consultants</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Australian Passport Information Service customer satisfaction (2014)</w:t>
            </w:r>
            <w:r w:rsidRPr="00D11602">
              <w:rPr>
                <w:rFonts w:ascii="Times New Roman" w:eastAsia="Times New Roman" w:hAnsi="Times New Roman" w:cs="Times New Roman"/>
                <w:sz w:val="24"/>
                <w:szCs w:val="24"/>
                <w:vertAlign w:val="superscript"/>
                <w:lang w:eastAsia="en-AU"/>
              </w:rPr>
              <w:t>2</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23,153</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proofErr w:type="spellStart"/>
            <w:r w:rsidRPr="00D11602">
              <w:rPr>
                <w:rFonts w:ascii="Times New Roman" w:eastAsia="Times New Roman" w:hAnsi="Times New Roman" w:cs="Times New Roman"/>
                <w:sz w:val="24"/>
                <w:szCs w:val="24"/>
                <w:lang w:eastAsia="en-AU"/>
              </w:rPr>
              <w:t>DBM</w:t>
            </w:r>
            <w:proofErr w:type="spellEnd"/>
            <w:r w:rsidRPr="00D11602">
              <w:rPr>
                <w:rFonts w:ascii="Times New Roman" w:eastAsia="Times New Roman" w:hAnsi="Times New Roman" w:cs="Times New Roman"/>
                <w:sz w:val="24"/>
                <w:szCs w:val="24"/>
                <w:lang w:eastAsia="en-AU"/>
              </w:rPr>
              <w:t xml:space="preserve"> Consultants</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Integrated Customer Satisfaction Programme</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1,329,703</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Grosvenor Management Consulting</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Evaluation of the Community Innovation through Collaboration measure</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65,008</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Hall &amp; Partners—Open Mind</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Vulnerable families—customer and community provider research</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49,107</w:t>
            </w:r>
          </w:p>
        </w:tc>
        <w:bookmarkStart w:id="0" w:name="_GoBack"/>
        <w:bookmarkEnd w:id="0"/>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instinct and reason</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Large practices project—trial sub-project</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46,200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instinct and reason</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High Definition Video Conference Pilot Evaluation</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79,200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proofErr w:type="spellStart"/>
            <w:r w:rsidRPr="00D11602">
              <w:rPr>
                <w:rFonts w:ascii="Times New Roman" w:eastAsia="Times New Roman" w:hAnsi="Times New Roman" w:cs="Times New Roman"/>
                <w:sz w:val="24"/>
                <w:szCs w:val="24"/>
                <w:lang w:eastAsia="en-AU"/>
              </w:rPr>
              <w:t>Ipsos</w:t>
            </w:r>
            <w:proofErr w:type="spellEnd"/>
            <w:r w:rsidRPr="00D11602">
              <w:rPr>
                <w:rFonts w:ascii="Times New Roman" w:eastAsia="Times New Roman" w:hAnsi="Times New Roman" w:cs="Times New Roman"/>
                <w:sz w:val="24"/>
                <w:szCs w:val="24"/>
                <w:lang w:eastAsia="en-AU"/>
              </w:rPr>
              <w:t xml:space="preserve"> Social Research Institute</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Families Communication Improvement Strategy</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115,720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proofErr w:type="spellStart"/>
            <w:r w:rsidRPr="00D11602">
              <w:rPr>
                <w:rFonts w:ascii="Times New Roman" w:eastAsia="Times New Roman" w:hAnsi="Times New Roman" w:cs="Times New Roman"/>
                <w:sz w:val="24"/>
                <w:szCs w:val="24"/>
                <w:lang w:eastAsia="en-AU"/>
              </w:rPr>
              <w:t>Lonergan</w:t>
            </w:r>
            <w:proofErr w:type="spellEnd"/>
            <w:r w:rsidRPr="00D11602">
              <w:rPr>
                <w:rFonts w:ascii="Times New Roman" w:eastAsia="Times New Roman" w:hAnsi="Times New Roman" w:cs="Times New Roman"/>
                <w:sz w:val="24"/>
                <w:szCs w:val="24"/>
                <w:lang w:eastAsia="en-AU"/>
              </w:rPr>
              <w:t xml:space="preserve"> Research</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Families Customer Behaviour research</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93,253</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proofErr w:type="spellStart"/>
            <w:r w:rsidRPr="00D11602">
              <w:rPr>
                <w:rFonts w:ascii="Times New Roman" w:eastAsia="Times New Roman" w:hAnsi="Times New Roman" w:cs="Times New Roman"/>
                <w:sz w:val="24"/>
                <w:szCs w:val="24"/>
                <w:lang w:eastAsia="en-AU"/>
              </w:rPr>
              <w:t>Newspoll</w:t>
            </w:r>
            <w:proofErr w:type="spellEnd"/>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White Pages Advertising—omnibus research</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27,222</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ORC International</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Rural Agents and Access Points 2013</w:t>
            </w:r>
            <w:r w:rsidRPr="00D11602">
              <w:rPr>
                <w:rFonts w:ascii="Times New Roman" w:eastAsia="Times New Roman" w:hAnsi="Times New Roman" w:cs="Times New Roman"/>
                <w:sz w:val="24"/>
                <w:szCs w:val="24"/>
                <w:vertAlign w:val="superscript"/>
                <w:lang w:eastAsia="en-AU"/>
              </w:rPr>
              <w:t>1</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48,790</w:t>
            </w:r>
          </w:p>
        </w:tc>
      </w:tr>
      <w:tr w:rsidR="00D11602" w:rsidRPr="00D11602" w:rsidTr="00D11602">
        <w:trPr>
          <w:tblCellSpacing w:w="15" w:type="dxa"/>
        </w:trPr>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b/>
                <w:bCs/>
                <w:sz w:val="24"/>
                <w:szCs w:val="24"/>
                <w:lang w:eastAsia="en-AU"/>
              </w:rPr>
              <w:t>Total</w:t>
            </w:r>
          </w:p>
        </w:tc>
        <w:tc>
          <w:tcPr>
            <w:tcW w:w="0" w:type="auto"/>
            <w:vAlign w:val="center"/>
            <w:hideMark/>
          </w:tcPr>
          <w:p w:rsidR="00D11602" w:rsidRPr="00D11602" w:rsidRDefault="00D11602" w:rsidP="00D11602">
            <w:pPr>
              <w:spacing w:after="0" w:line="240" w:lineRule="auto"/>
              <w:rPr>
                <w:rFonts w:ascii="Times New Roman" w:eastAsia="Times New Roman" w:hAnsi="Times New Roman" w:cs="Times New Roman"/>
                <w:sz w:val="24"/>
                <w:szCs w:val="24"/>
                <w:lang w:eastAsia="en-AU"/>
              </w:rPr>
            </w:pPr>
            <w:r w:rsidRPr="00D11602">
              <w:rPr>
                <w:rFonts w:ascii="Times New Roman" w:eastAsia="Times New Roman" w:hAnsi="Times New Roman" w:cs="Times New Roman"/>
                <w:sz w:val="24"/>
                <w:szCs w:val="24"/>
                <w:lang w:eastAsia="en-AU"/>
              </w:rPr>
              <w:t> </w:t>
            </w:r>
          </w:p>
        </w:tc>
        <w:tc>
          <w:tcPr>
            <w:tcW w:w="0" w:type="auto"/>
            <w:vAlign w:val="center"/>
            <w:hideMark/>
          </w:tcPr>
          <w:p w:rsidR="00D11602" w:rsidRPr="00D11602" w:rsidRDefault="00D11602" w:rsidP="00D11602">
            <w:pPr>
              <w:spacing w:after="0" w:line="240" w:lineRule="auto"/>
              <w:jc w:val="right"/>
              <w:rPr>
                <w:rFonts w:ascii="Times New Roman" w:eastAsia="Times New Roman" w:hAnsi="Times New Roman" w:cs="Times New Roman"/>
                <w:sz w:val="24"/>
                <w:szCs w:val="24"/>
                <w:lang w:eastAsia="en-AU"/>
              </w:rPr>
            </w:pPr>
            <w:r w:rsidRPr="00D11602">
              <w:rPr>
                <w:rFonts w:ascii="Times New Roman" w:eastAsia="Times New Roman" w:hAnsi="Times New Roman" w:cs="Times New Roman"/>
                <w:b/>
                <w:bCs/>
                <w:sz w:val="24"/>
                <w:szCs w:val="24"/>
                <w:lang w:eastAsia="en-AU"/>
              </w:rPr>
              <w:t>1,980,106</w:t>
            </w:r>
          </w:p>
        </w:tc>
      </w:tr>
    </w:tbl>
    <w:p w:rsidR="00D11602" w:rsidRPr="00D11602" w:rsidRDefault="00D11602" w:rsidP="00D11602">
      <w:pPr>
        <w:spacing w:before="100" w:beforeAutospacing="1" w:after="100" w:afterAutospacing="1" w:line="240" w:lineRule="auto"/>
        <w:rPr>
          <w:rFonts w:ascii="Times New Roman" w:eastAsia="Times New Roman" w:hAnsi="Times New Roman" w:cs="Times New Roman"/>
          <w:sz w:val="24"/>
          <w:szCs w:val="24"/>
          <w:lang w:val="en" w:eastAsia="en-AU"/>
        </w:rPr>
      </w:pPr>
      <w:r w:rsidRPr="00D11602">
        <w:rPr>
          <w:rFonts w:ascii="Times New Roman" w:eastAsia="Times New Roman" w:hAnsi="Times New Roman" w:cs="Times New Roman"/>
          <w:sz w:val="24"/>
          <w:szCs w:val="24"/>
          <w:lang w:val="en" w:eastAsia="en-AU"/>
        </w:rPr>
        <w:t>1. Relates to a payment for research completed in 2012–13 but paid in 2013–14.</w:t>
      </w:r>
    </w:p>
    <w:p w:rsidR="00D11602" w:rsidRPr="00D11602" w:rsidRDefault="00D11602" w:rsidP="00D11602">
      <w:pPr>
        <w:spacing w:before="100" w:beforeAutospacing="1" w:after="100" w:afterAutospacing="1" w:line="240" w:lineRule="auto"/>
        <w:rPr>
          <w:rFonts w:ascii="Times New Roman" w:eastAsia="Times New Roman" w:hAnsi="Times New Roman" w:cs="Times New Roman"/>
          <w:sz w:val="24"/>
          <w:szCs w:val="24"/>
          <w:lang w:val="en" w:eastAsia="en-AU"/>
        </w:rPr>
      </w:pPr>
      <w:r w:rsidRPr="00D11602">
        <w:rPr>
          <w:rFonts w:ascii="Times New Roman" w:eastAsia="Times New Roman" w:hAnsi="Times New Roman" w:cs="Times New Roman"/>
          <w:sz w:val="24"/>
          <w:szCs w:val="24"/>
          <w:lang w:val="en" w:eastAsia="en-AU"/>
        </w:rPr>
        <w:t>2. The department commissioned this project and is paying the research company at the request of the Department of Foreign Affairs and Trade (DFAT). The research costs are being recovered in full from DFAT.</w:t>
      </w:r>
    </w:p>
    <w:p w:rsidR="003F72BE" w:rsidRDefault="00D11602"/>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602"/>
    <w:rsid w:val="005D412E"/>
    <w:rsid w:val="009C6B64"/>
    <w:rsid w:val="00D116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99084-1D41-44F3-84BC-CAED04532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11602"/>
    <w:rPr>
      <w:b/>
      <w:bCs/>
    </w:rPr>
  </w:style>
  <w:style w:type="paragraph" w:customStyle="1" w:styleId="fs90">
    <w:name w:val="fs90"/>
    <w:basedOn w:val="Normal"/>
    <w:rsid w:val="00D1160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270678">
      <w:bodyDiv w:val="1"/>
      <w:marLeft w:val="0"/>
      <w:marRight w:val="0"/>
      <w:marTop w:val="0"/>
      <w:marBottom w:val="0"/>
      <w:divBdr>
        <w:top w:val="none" w:sz="0" w:space="0" w:color="auto"/>
        <w:left w:val="none" w:sz="0" w:space="0" w:color="auto"/>
        <w:bottom w:val="none" w:sz="0" w:space="0" w:color="auto"/>
        <w:right w:val="none" w:sz="0" w:space="0" w:color="auto"/>
      </w:divBdr>
      <w:divsChild>
        <w:div w:id="1328285244">
          <w:marLeft w:val="0"/>
          <w:marRight w:val="0"/>
          <w:marTop w:val="0"/>
          <w:marBottom w:val="0"/>
          <w:divBdr>
            <w:top w:val="none" w:sz="0" w:space="0" w:color="auto"/>
            <w:left w:val="none" w:sz="0" w:space="0" w:color="auto"/>
            <w:bottom w:val="none" w:sz="0" w:space="0" w:color="auto"/>
            <w:right w:val="none" w:sz="0" w:space="0" w:color="auto"/>
          </w:divBdr>
          <w:divsChild>
            <w:div w:id="680936578">
              <w:marLeft w:val="0"/>
              <w:marRight w:val="0"/>
              <w:marTop w:val="0"/>
              <w:marBottom w:val="0"/>
              <w:divBdr>
                <w:top w:val="none" w:sz="0" w:space="0" w:color="auto"/>
                <w:left w:val="none" w:sz="0" w:space="0" w:color="auto"/>
                <w:bottom w:val="none" w:sz="0" w:space="0" w:color="auto"/>
                <w:right w:val="none" w:sz="0" w:space="0" w:color="auto"/>
              </w:divBdr>
              <w:divsChild>
                <w:div w:id="2080403808">
                  <w:marLeft w:val="0"/>
                  <w:marRight w:val="0"/>
                  <w:marTop w:val="0"/>
                  <w:marBottom w:val="0"/>
                  <w:divBdr>
                    <w:top w:val="none" w:sz="0" w:space="0" w:color="auto"/>
                    <w:left w:val="none" w:sz="0" w:space="0" w:color="auto"/>
                    <w:bottom w:val="none" w:sz="0" w:space="0" w:color="auto"/>
                    <w:right w:val="none" w:sz="0" w:space="0" w:color="auto"/>
                  </w:divBdr>
                  <w:divsChild>
                    <w:div w:id="1208494630">
                      <w:marLeft w:val="0"/>
                      <w:marRight w:val="0"/>
                      <w:marTop w:val="0"/>
                      <w:marBottom w:val="0"/>
                      <w:divBdr>
                        <w:top w:val="none" w:sz="0" w:space="0" w:color="auto"/>
                        <w:left w:val="none" w:sz="0" w:space="0" w:color="auto"/>
                        <w:bottom w:val="none" w:sz="0" w:space="0" w:color="auto"/>
                        <w:right w:val="none" w:sz="0" w:space="0" w:color="auto"/>
                      </w:divBdr>
                      <w:divsChild>
                        <w:div w:id="38996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1149</Characters>
  <Application>Microsoft Office Word</Application>
  <DocSecurity>0</DocSecurity>
  <Lines>9</Lines>
  <Paragraphs>2</Paragraphs>
  <ScaleCrop>false</ScaleCrop>
  <Company>Australian Government</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2014-11-12T22:54:00Z</dcterms:created>
  <dcterms:modified xsi:type="dcterms:W3CDTF">2014-11-12T22:54:00Z</dcterms:modified>
</cp:coreProperties>
</file>