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27"/>
        <w:gridCol w:w="7427"/>
      </w:tblGrid>
      <w:tr w:rsidR="000C5A4C" w:rsidTr="000C5A4C">
        <w:tc>
          <w:tcPr>
            <w:tcW w:w="2500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:rsidR="000C5A4C" w:rsidRDefault="000C5A4C" w:rsidP="00E11414">
            <w:pPr>
              <w:rPr>
                <w:rFonts w:ascii="Arial" w:hAnsi="Arial" w:cs="Arial"/>
                <w:sz w:val="18"/>
                <w:szCs w:val="18"/>
              </w:rPr>
            </w:pPr>
            <w:r w:rsidRPr="00E11414">
              <w:rPr>
                <w:rFonts w:ascii="Arial" w:hAnsi="Arial" w:cs="Arial"/>
                <w:sz w:val="18"/>
                <w:szCs w:val="18"/>
              </w:rPr>
              <w:t xml:space="preserve">With the exception of the Commonwealth Coat of Arms, photographs, the </w:t>
            </w:r>
            <w:r>
              <w:rPr>
                <w:rFonts w:ascii="Arial" w:hAnsi="Arial" w:cs="Arial"/>
                <w:sz w:val="18"/>
                <w:szCs w:val="18"/>
              </w:rPr>
              <w:t>MDBA</w:t>
            </w:r>
            <w:r w:rsidRPr="00E11414">
              <w:rPr>
                <w:rFonts w:ascii="Arial" w:hAnsi="Arial" w:cs="Arial"/>
                <w:sz w:val="18"/>
                <w:szCs w:val="18"/>
              </w:rPr>
              <w:t xml:space="preserve"> logo or other logos and emblems, any material protected by a trade mark, any content provided by third parties, and where otherwise noted, all material presented in this </w:t>
            </w:r>
            <w:r w:rsidR="00AE18EF">
              <w:rPr>
                <w:rFonts w:ascii="Arial" w:hAnsi="Arial" w:cs="Arial"/>
                <w:sz w:val="18"/>
                <w:szCs w:val="18"/>
              </w:rPr>
              <w:t>resource</w:t>
            </w:r>
            <w:r w:rsidRPr="00E11414">
              <w:rPr>
                <w:rFonts w:ascii="Arial" w:hAnsi="Arial" w:cs="Arial"/>
                <w:sz w:val="18"/>
                <w:szCs w:val="18"/>
              </w:rPr>
              <w:t xml:space="preserve"> is provided under a </w:t>
            </w:r>
          </w:p>
          <w:p w:rsidR="000C5A4C" w:rsidRDefault="007979D6" w:rsidP="00E11414">
            <w:pPr>
              <w:rPr>
                <w:rFonts w:ascii="Arial" w:hAnsi="Arial" w:cs="Arial"/>
                <w:sz w:val="18"/>
                <w:szCs w:val="18"/>
              </w:rPr>
            </w:pPr>
            <w:hyperlink r:id="rId12" w:history="1">
              <w:r w:rsidR="000C5A4C">
                <w:rPr>
                  <w:rStyle w:val="Hyperlink"/>
                  <w:rFonts w:ascii="Arial" w:hAnsi="Arial" w:cs="Arial"/>
                  <w:sz w:val="18"/>
                  <w:szCs w:val="18"/>
                </w:rPr>
                <w:t>Creative Commons Attribution-</w:t>
              </w:r>
              <w:proofErr w:type="spellStart"/>
              <w:r w:rsidR="000C5A4C">
                <w:rPr>
                  <w:rStyle w:val="Hyperlink"/>
                  <w:rFonts w:ascii="Arial" w:hAnsi="Arial" w:cs="Arial"/>
                  <w:sz w:val="18"/>
                  <w:szCs w:val="18"/>
                </w:rPr>
                <w:t>NonCommercial</w:t>
              </w:r>
              <w:proofErr w:type="spellEnd"/>
              <w:r w:rsidR="000C5A4C">
                <w:rPr>
                  <w:rStyle w:val="Hyperlink"/>
                  <w:rFonts w:ascii="Arial" w:hAnsi="Arial" w:cs="Arial"/>
                  <w:sz w:val="18"/>
                  <w:szCs w:val="18"/>
                </w:rPr>
                <w:t xml:space="preserve"> 3.0 Australia</w:t>
              </w:r>
            </w:hyperlink>
            <w:r w:rsidR="000C5A4C" w:rsidRPr="00E11414">
              <w:rPr>
                <w:rFonts w:ascii="Arial" w:hAnsi="Arial" w:cs="Arial"/>
                <w:sz w:val="18"/>
                <w:szCs w:val="18"/>
              </w:rPr>
              <w:t xml:space="preserve"> licence.</w:t>
            </w:r>
          </w:p>
          <w:p w:rsidR="000C5A4C" w:rsidRDefault="000C5A4C" w:rsidP="00E11414">
            <w:pPr>
              <w:rPr>
                <w:rFonts w:ascii="Arial" w:hAnsi="Arial" w:cs="Arial"/>
                <w:sz w:val="18"/>
                <w:szCs w:val="18"/>
              </w:rPr>
            </w:pPr>
          </w:p>
          <w:p w:rsidR="000C5A4C" w:rsidRPr="00E11414" w:rsidRDefault="000C5A4C" w:rsidP="00E11414">
            <w:pPr>
              <w:autoSpaceDE w:val="0"/>
              <w:autoSpaceDN w:val="0"/>
              <w:adjustRightInd w:val="0"/>
              <w:rPr>
                <w:rFonts w:ascii="Arial" w:hAnsi="Arial" w:cs="Arial"/>
                <w:color w:val="414142"/>
                <w:sz w:val="18"/>
                <w:szCs w:val="18"/>
              </w:rPr>
            </w:pPr>
            <w:r w:rsidRPr="00E11414">
              <w:rPr>
                <w:rFonts w:ascii="Arial" w:hAnsi="Arial" w:cs="Arial"/>
                <w:noProof/>
                <w:color w:val="414142"/>
                <w:sz w:val="18"/>
                <w:szCs w:val="18"/>
              </w:rPr>
              <w:drawing>
                <wp:inline distT="0" distB="0" distL="0" distR="0" wp14:anchorId="63C95191" wp14:editId="3D4B1EAA">
                  <wp:extent cx="751675" cy="264795"/>
                  <wp:effectExtent l="0" t="0" r="0" b="1905"/>
                  <wp:docPr id="6" name="Picture 1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reative Commons Attribution Licence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1675" cy="264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C5A4C" w:rsidRPr="00E11414" w:rsidRDefault="007979D6" w:rsidP="00E11414">
            <w:pPr>
              <w:autoSpaceDE w:val="0"/>
              <w:autoSpaceDN w:val="0"/>
              <w:adjustRightInd w:val="0"/>
              <w:rPr>
                <w:rFonts w:ascii="Arial" w:hAnsi="Arial" w:cs="Arial"/>
                <w:color w:val="414142"/>
                <w:sz w:val="18"/>
                <w:szCs w:val="18"/>
              </w:rPr>
            </w:pPr>
            <w:hyperlink r:id="rId15" w:history="1">
              <w:r w:rsidR="000C5A4C" w:rsidRPr="00B87EEC">
                <w:rPr>
                  <w:rStyle w:val="Hyperlink"/>
                  <w:rFonts w:ascii="Arial" w:hAnsi="Arial" w:cs="Arial"/>
                  <w:sz w:val="18"/>
                  <w:szCs w:val="18"/>
                </w:rPr>
                <w:t>http://creativecommons.org/licenses/by-nc/3.0/au/</w:t>
              </w:r>
            </w:hyperlink>
            <w:r w:rsidR="000C5A4C">
              <w:rPr>
                <w:rFonts w:ascii="Arial" w:hAnsi="Arial" w:cs="Arial"/>
                <w:color w:val="414142"/>
                <w:sz w:val="18"/>
                <w:szCs w:val="18"/>
              </w:rPr>
              <w:t xml:space="preserve"> </w:t>
            </w:r>
          </w:p>
          <w:p w:rsidR="000C5A4C" w:rsidRPr="00E11414" w:rsidRDefault="000C5A4C" w:rsidP="000C5A4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11414">
              <w:rPr>
                <w:rFonts w:ascii="Arial" w:hAnsi="Arial" w:cs="Arial"/>
                <w:color w:val="414142"/>
                <w:sz w:val="18"/>
                <w:szCs w:val="18"/>
              </w:rPr>
              <w:t>© Commonwealth of Australia (Murray–Darling Basin Authority)</w:t>
            </w:r>
            <w:r>
              <w:rPr>
                <w:rFonts w:ascii="Arial" w:hAnsi="Arial" w:cs="Arial"/>
                <w:color w:val="414142"/>
                <w:sz w:val="18"/>
                <w:szCs w:val="18"/>
              </w:rPr>
              <w:t xml:space="preserve"> 2003</w:t>
            </w:r>
            <w:r w:rsidRPr="00E11414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500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:rsidR="000C5A4C" w:rsidRPr="00E11414" w:rsidRDefault="000C5A4C" w:rsidP="00E1141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E11414">
              <w:rPr>
                <w:rFonts w:ascii="Arial" w:hAnsi="Arial" w:cs="Arial"/>
                <w:sz w:val="18"/>
                <w:szCs w:val="18"/>
              </w:rPr>
              <w:t xml:space="preserve">The </w:t>
            </w:r>
            <w:r>
              <w:rPr>
                <w:rFonts w:ascii="Arial" w:hAnsi="Arial" w:cs="Arial"/>
                <w:sz w:val="18"/>
                <w:szCs w:val="18"/>
              </w:rPr>
              <w:t>MDBA</w:t>
            </w:r>
            <w:r w:rsidRPr="00E11414">
              <w:rPr>
                <w:rFonts w:ascii="Arial" w:hAnsi="Arial" w:cs="Arial"/>
                <w:sz w:val="18"/>
                <w:szCs w:val="18"/>
              </w:rPr>
              <w:t>’s preference is that you attribute this publication (and any</w:t>
            </w:r>
            <w:r>
              <w:rPr>
                <w:rFonts w:ascii="Arial" w:hAnsi="Arial" w:cs="Arial"/>
                <w:sz w:val="18"/>
                <w:szCs w:val="18"/>
              </w:rPr>
              <w:t xml:space="preserve"> MDBA</w:t>
            </w:r>
            <w:r w:rsidRPr="00E11414">
              <w:rPr>
                <w:rFonts w:ascii="Arial" w:hAnsi="Arial" w:cs="Arial"/>
                <w:sz w:val="18"/>
                <w:szCs w:val="18"/>
              </w:rPr>
              <w:t xml:space="preserve"> material sourced from it) using the following wording within your work:</w:t>
            </w:r>
          </w:p>
          <w:p w:rsidR="000C5A4C" w:rsidRPr="00E11414" w:rsidRDefault="000C5A4C" w:rsidP="00E1141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  <w:p w:rsidR="000C5A4C" w:rsidRPr="00E11414" w:rsidRDefault="000C5A4C" w:rsidP="00E11414">
            <w:pPr>
              <w:pStyle w:val="NormalWeb"/>
              <w:spacing w:before="0" w:beforeAutospacing="0" w:after="0" w:afterAutospacing="0"/>
              <w:ind w:left="175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E11414">
              <w:rPr>
                <w:rFonts w:ascii="Arial" w:hAnsi="Arial" w:cs="Arial"/>
                <w:i/>
                <w:sz w:val="18"/>
                <w:szCs w:val="18"/>
              </w:rPr>
              <w:t xml:space="preserve">Title: </w:t>
            </w:r>
            <w:r w:rsidRPr="000C5A4C">
              <w:rPr>
                <w:rFonts w:ascii="Arial" w:hAnsi="Arial" w:cs="Arial"/>
                <w:i/>
                <w:sz w:val="18"/>
                <w:szCs w:val="18"/>
              </w:rPr>
              <w:t>Basin Irrigation and Salinity Mapping (BISM)</w:t>
            </w:r>
            <w:r w:rsidR="007979D6">
              <w:rPr>
                <w:rFonts w:ascii="Arial" w:hAnsi="Arial" w:cs="Arial"/>
                <w:i/>
                <w:sz w:val="18"/>
                <w:szCs w:val="18"/>
              </w:rPr>
              <w:t xml:space="preserve"> Electronic Atlas v2.2 2003</w:t>
            </w:r>
            <w:bookmarkStart w:id="0" w:name="_GoBack"/>
            <w:bookmarkEnd w:id="0"/>
          </w:p>
          <w:p w:rsidR="000C5A4C" w:rsidRPr="00E11414" w:rsidRDefault="000C5A4C" w:rsidP="00E11414">
            <w:pPr>
              <w:pStyle w:val="NormalWeb"/>
              <w:spacing w:before="120" w:beforeAutospacing="0" w:after="0" w:afterAutospacing="0"/>
              <w:ind w:left="175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E11414">
              <w:rPr>
                <w:rFonts w:ascii="Arial" w:hAnsi="Arial" w:cs="Arial"/>
                <w:i/>
                <w:sz w:val="18"/>
                <w:szCs w:val="18"/>
              </w:rPr>
              <w:t>Source:</w:t>
            </w:r>
            <w:r w:rsidRPr="00E11414"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 </w:t>
            </w:r>
            <w:r w:rsidRPr="00E11414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Licensed from the Murray-Darling Basin Authority under a Creative Commons Attribution</w:t>
            </w:r>
            <w: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NonCommercial</w:t>
            </w:r>
            <w:proofErr w:type="spellEnd"/>
            <w:r w:rsidRPr="00E11414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 3.0 Australia Licence</w:t>
            </w:r>
          </w:p>
          <w:p w:rsidR="000C5A4C" w:rsidRDefault="000C5A4C" w:rsidP="00E11414">
            <w:pPr>
              <w:pStyle w:val="NormalWeb"/>
              <w:spacing w:before="120" w:beforeAutospacing="0" w:after="0" w:afterAutospacing="0"/>
              <w:ind w:left="175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E11414">
              <w:rPr>
                <w:rFonts w:ascii="Arial" w:hAnsi="Arial" w:cs="Arial"/>
                <w:i/>
                <w:sz w:val="18"/>
                <w:szCs w:val="18"/>
              </w:rPr>
              <w:t>The Murray-</w:t>
            </w:r>
            <w:r w:rsidRPr="00E11414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Darling Basin Authority does not necessarily endorse the content of this publication.</w:t>
            </w:r>
          </w:p>
          <w:p w:rsidR="000C5A4C" w:rsidRDefault="000C5A4C" w:rsidP="00E1141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  <w:p w:rsidR="000C5A4C" w:rsidRPr="00E11414" w:rsidRDefault="000C5A4C" w:rsidP="00E11414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E11414">
              <w:rPr>
                <w:rFonts w:ascii="Arial" w:hAnsi="Arial" w:cs="Arial"/>
                <w:sz w:val="18"/>
                <w:szCs w:val="18"/>
              </w:rPr>
              <w:t xml:space="preserve">As far as practicable, material for which the copyright is owned by a third party will be clearly labelled. The </w:t>
            </w:r>
            <w:r>
              <w:rPr>
                <w:rFonts w:ascii="Arial" w:hAnsi="Arial" w:cs="Arial"/>
                <w:sz w:val="18"/>
                <w:szCs w:val="18"/>
              </w:rPr>
              <w:t>MDBA</w:t>
            </w:r>
            <w:r w:rsidRPr="00E11414">
              <w:rPr>
                <w:rFonts w:ascii="Arial" w:hAnsi="Arial" w:cs="Arial"/>
                <w:sz w:val="18"/>
                <w:szCs w:val="18"/>
              </w:rPr>
              <w:t xml:space="preserve"> has made all reasonable efforts to ensure that this material has been reproduced in this publication with the full </w:t>
            </w:r>
            <w:r>
              <w:rPr>
                <w:rFonts w:ascii="Arial" w:hAnsi="Arial" w:cs="Arial"/>
                <w:sz w:val="18"/>
                <w:szCs w:val="18"/>
              </w:rPr>
              <w:t>co</w:t>
            </w:r>
            <w:r w:rsidRPr="00E11414">
              <w:rPr>
                <w:rFonts w:ascii="Arial" w:hAnsi="Arial" w:cs="Arial"/>
                <w:sz w:val="18"/>
                <w:szCs w:val="18"/>
              </w:rPr>
              <w:t>nsent of the copyright owners.</w:t>
            </w:r>
          </w:p>
        </w:tc>
      </w:tr>
    </w:tbl>
    <w:p w:rsidR="00E11414" w:rsidRDefault="00E11414" w:rsidP="0079675B">
      <w:pPr>
        <w:spacing w:after="0" w:line="240" w:lineRule="auto"/>
        <w:rPr>
          <w:sz w:val="20"/>
          <w:szCs w:val="20"/>
        </w:rPr>
      </w:pPr>
    </w:p>
    <w:p w:rsidR="00E11414" w:rsidRDefault="00E11414" w:rsidP="0079675B">
      <w:pPr>
        <w:spacing w:after="0" w:line="240" w:lineRule="auto"/>
        <w:rPr>
          <w:sz w:val="20"/>
          <w:szCs w:val="20"/>
        </w:rPr>
      </w:pPr>
    </w:p>
    <w:sectPr w:rsidR="00E11414" w:rsidSect="006F7AC6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IN">
    <w:altName w:val="DI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C18B2"/>
    <w:multiLevelType w:val="multilevel"/>
    <w:tmpl w:val="2CC83D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63B01F10"/>
    <w:multiLevelType w:val="hybridMultilevel"/>
    <w:tmpl w:val="759C80E6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C32"/>
    <w:rsid w:val="00002CD6"/>
    <w:rsid w:val="000477C0"/>
    <w:rsid w:val="000C5A4C"/>
    <w:rsid w:val="000E30FC"/>
    <w:rsid w:val="00136342"/>
    <w:rsid w:val="001B420E"/>
    <w:rsid w:val="001F26B9"/>
    <w:rsid w:val="00283BE5"/>
    <w:rsid w:val="002F6A56"/>
    <w:rsid w:val="0034393B"/>
    <w:rsid w:val="003D5B9B"/>
    <w:rsid w:val="003F686F"/>
    <w:rsid w:val="00420957"/>
    <w:rsid w:val="004D0A37"/>
    <w:rsid w:val="005B2CA0"/>
    <w:rsid w:val="005F01E3"/>
    <w:rsid w:val="00630108"/>
    <w:rsid w:val="006428CF"/>
    <w:rsid w:val="006714B9"/>
    <w:rsid w:val="006F7AC6"/>
    <w:rsid w:val="007226A1"/>
    <w:rsid w:val="00783F36"/>
    <w:rsid w:val="0079675B"/>
    <w:rsid w:val="007979D6"/>
    <w:rsid w:val="00801506"/>
    <w:rsid w:val="008103BB"/>
    <w:rsid w:val="00883BD7"/>
    <w:rsid w:val="009113F5"/>
    <w:rsid w:val="009D4E86"/>
    <w:rsid w:val="00AD5C32"/>
    <w:rsid w:val="00AE18EF"/>
    <w:rsid w:val="00B13279"/>
    <w:rsid w:val="00B476AC"/>
    <w:rsid w:val="00B90447"/>
    <w:rsid w:val="00BE1FB6"/>
    <w:rsid w:val="00BE3EDB"/>
    <w:rsid w:val="00CF50D2"/>
    <w:rsid w:val="00DE3E1D"/>
    <w:rsid w:val="00E11414"/>
    <w:rsid w:val="00E22E68"/>
    <w:rsid w:val="00E31DEE"/>
    <w:rsid w:val="00ED685F"/>
    <w:rsid w:val="00EF05A0"/>
    <w:rsid w:val="00F45824"/>
    <w:rsid w:val="00F56CA7"/>
    <w:rsid w:val="00F824BE"/>
    <w:rsid w:val="00F86E71"/>
    <w:rsid w:val="00FB2AC7"/>
    <w:rsid w:val="00FE4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1B420E"/>
    <w:pPr>
      <w:spacing w:after="0" w:line="336" w:lineRule="atLeast"/>
      <w:outlineLvl w:val="2"/>
    </w:pPr>
    <w:rPr>
      <w:rFonts w:ascii="Arial" w:eastAsia="Times New Roman" w:hAnsi="Arial" w:cs="Arial"/>
      <w:color w:val="000000"/>
      <w:sz w:val="38"/>
      <w:szCs w:val="3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5C3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AD5C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5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C32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1B420E"/>
    <w:rPr>
      <w:rFonts w:ascii="Arial" w:eastAsia="Times New Roman" w:hAnsi="Arial" w:cs="Arial"/>
      <w:color w:val="000000"/>
      <w:sz w:val="38"/>
      <w:szCs w:val="38"/>
      <w:lang w:eastAsia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1B420E"/>
    <w:rPr>
      <w:color w:val="800080" w:themeColor="followedHyperlink"/>
      <w:u w:val="single"/>
    </w:rPr>
  </w:style>
  <w:style w:type="paragraph" w:customStyle="1" w:styleId="Pa1">
    <w:name w:val="Pa1"/>
    <w:basedOn w:val="Normal"/>
    <w:next w:val="Normal"/>
    <w:uiPriority w:val="99"/>
    <w:rsid w:val="00F824BE"/>
    <w:pPr>
      <w:autoSpaceDE w:val="0"/>
      <w:autoSpaceDN w:val="0"/>
      <w:adjustRightInd w:val="0"/>
      <w:spacing w:after="0" w:line="191" w:lineRule="atLeast"/>
    </w:pPr>
    <w:rPr>
      <w:rFonts w:ascii="DIN" w:hAnsi="DIN"/>
      <w:sz w:val="24"/>
      <w:szCs w:val="24"/>
    </w:rPr>
  </w:style>
  <w:style w:type="table" w:styleId="TableGrid">
    <w:name w:val="Table Grid"/>
    <w:basedOn w:val="TableNormal"/>
    <w:uiPriority w:val="59"/>
    <w:rsid w:val="00E114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1B420E"/>
    <w:pPr>
      <w:spacing w:after="0" w:line="336" w:lineRule="atLeast"/>
      <w:outlineLvl w:val="2"/>
    </w:pPr>
    <w:rPr>
      <w:rFonts w:ascii="Arial" w:eastAsia="Times New Roman" w:hAnsi="Arial" w:cs="Arial"/>
      <w:color w:val="000000"/>
      <w:sz w:val="38"/>
      <w:szCs w:val="3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5C3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AD5C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5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C32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1B420E"/>
    <w:rPr>
      <w:rFonts w:ascii="Arial" w:eastAsia="Times New Roman" w:hAnsi="Arial" w:cs="Arial"/>
      <w:color w:val="000000"/>
      <w:sz w:val="38"/>
      <w:szCs w:val="38"/>
      <w:lang w:eastAsia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1B420E"/>
    <w:rPr>
      <w:color w:val="800080" w:themeColor="followedHyperlink"/>
      <w:u w:val="single"/>
    </w:rPr>
  </w:style>
  <w:style w:type="paragraph" w:customStyle="1" w:styleId="Pa1">
    <w:name w:val="Pa1"/>
    <w:basedOn w:val="Normal"/>
    <w:next w:val="Normal"/>
    <w:uiPriority w:val="99"/>
    <w:rsid w:val="00F824BE"/>
    <w:pPr>
      <w:autoSpaceDE w:val="0"/>
      <w:autoSpaceDN w:val="0"/>
      <w:adjustRightInd w:val="0"/>
      <w:spacing w:after="0" w:line="191" w:lineRule="atLeast"/>
    </w:pPr>
    <w:rPr>
      <w:rFonts w:ascii="DIN" w:hAnsi="DIN"/>
      <w:sz w:val="24"/>
      <w:szCs w:val="24"/>
    </w:rPr>
  </w:style>
  <w:style w:type="table" w:styleId="TableGrid">
    <w:name w:val="Table Grid"/>
    <w:basedOn w:val="TableNormal"/>
    <w:uiPriority w:val="59"/>
    <w:rsid w:val="00E114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0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4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36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11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38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690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0645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0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8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9569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single" w:sz="4" w:space="0" w:color="FFFFFF"/>
                <w:bottom w:val="none" w:sz="0" w:space="0" w:color="auto"/>
                <w:right w:val="single" w:sz="4" w:space="0" w:color="FFFFFF"/>
              </w:divBdr>
              <w:divsChild>
                <w:div w:id="105396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" w:space="0" w:color="FFFFFF"/>
                    <w:bottom w:val="none" w:sz="0" w:space="0" w:color="auto"/>
                    <w:right w:val="none" w:sz="0" w:space="0" w:color="auto"/>
                  </w:divBdr>
                  <w:divsChild>
                    <w:div w:id="701713889">
                      <w:marLeft w:val="0"/>
                      <w:marRight w:val="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087140">
                          <w:marLeft w:val="0"/>
                          <w:marRight w:val="0"/>
                          <w:marTop w:val="48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849055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://creativecommons.org/licenses/by/2.5/au/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hyperlink" Target="http://creativecommons.org/licenses/by-nc/3.0/au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yperlink" Target="http://creativecommons.org/licenses/by-nc/3.0/au/" TargetMode="Externa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5d233d24-bec2-4079-a87a-1767789b6f5c">UTMJAHA53XKK-112-2</_dlc_DocId>
    <_dlc_DocIdUrl xmlns="5d233d24-bec2-4079-a87a-1767789b6f5c">
      <Url>http://billabong.prod.local/Resources-and-Services/Legal/intellectual-property-guide/_layouts/DocIdRedir.aspx?ID=UTMJAHA53XKK-112-2</Url>
      <Description>UTMJAHA53XKK-112-2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Policy Auditing</Name>
    <Synchronization>Synchronous</Synchronization>
    <Type>10001</Type>
    <SequenceNumber>1100</SequenceNumber>
    <Assembly>Microsoft.Office.Policy, Version=14.0.0.0, Culture=neutral, PublicKeyToken=71e9bce111e9429c</Assembly>
    <Class>Microsoft.Office.RecordsManagement.Internal.AuditHandler</Class>
    <Data/>
    <Filter/>
  </Receiver>
  <Receiver>
    <Name>Policy Auditing</Name>
    <Synchronization>Synchronous</Synchronization>
    <Type>10002</Type>
    <SequenceNumber>1101</SequenceNumber>
    <Assembly>Microsoft.Office.Policy, Version=14.0.0.0, Culture=neutral, PublicKeyToken=71e9bce111e9429c</Assembly>
    <Class>Microsoft.Office.RecordsManagement.Internal.AuditHandler</Class>
    <Data/>
    <Filter/>
  </Receiver>
  <Receiver>
    <Name>Policy Auditing</Name>
    <Synchronization>Synchronous</Synchronization>
    <Type>10004</Type>
    <SequenceNumber>1102</SequenceNumber>
    <Assembly>Microsoft.Office.Policy, Version=14.0.0.0, Culture=neutral, PublicKeyToken=71e9bce111e9429c</Assembly>
    <Class>Microsoft.Office.RecordsManagement.Internal.AuditHandler</Class>
    <Data/>
    <Filter/>
  </Receiver>
  <Receiver>
    <Name>Policy Auditing</Name>
    <Synchronization>Synchronous</Synchronization>
    <Type>10006</Type>
    <SequenceNumber>1103</SequenceNumber>
    <Assembly>Microsoft.Office.Policy, Version=14.0.0.0, Culture=neutral, PublicKeyToken=71e9bce111e9429c</Assembly>
    <Class>Microsoft.Office.RecordsManagement.Internal.AuditHandler</Class>
    <Data/>
    <Filter/>
  </Receiver>
</spe:Receivers>
</file>

<file path=customXml/item3.xml><?xml version="1.0" encoding="utf-8"?>
<?mso-contentType ?>
<p:Policy xmlns:p="office.server.policy" id="" local="true">
  <p:Name>Document</p:Name>
  <p:Description/>
  <p:Statement/>
  <p:PolicyItems>
    <p:PolicyItem featureId="Microsoft.Office.RecordsManagement.PolicyFeatures.PolicyAudit" staticId="0x0101|94521222" UniqueId="02415de0-cb82-465b-8290-976ec1344b2c">
      <p:Name>Auditing</p:Name>
      <p:Description>Audits user actions on documents and list items to the Audit Log.</p:Description>
      <p:CustomData>
        <Audit>
          <Update/>
          <View/>
          <MoveCopy/>
          <DeleteRestore/>
        </Audit>
      </p:CustomData>
    </p:PolicyItem>
  </p:PolicyItems>
</p:Policy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2D86AA03B3EF4CBC8CDE08B634E162" ma:contentTypeVersion="1" ma:contentTypeDescription="Create a new document." ma:contentTypeScope="" ma:versionID="134b48f705a19a049bfc1d7ffe51801c">
  <xsd:schema xmlns:xsd="http://www.w3.org/2001/XMLSchema" xmlns:xs="http://www.w3.org/2001/XMLSchema" xmlns:p="http://schemas.microsoft.com/office/2006/metadata/properties" xmlns:ns1="http://schemas.microsoft.com/sharepoint/v3" xmlns:ns2="5d233d24-bec2-4079-a87a-1767789b6f5c" targetNamespace="http://schemas.microsoft.com/office/2006/metadata/properties" ma:root="true" ma:fieldsID="76d87d80318ace89fc68bfb4f61ef50d" ns1:_="" ns2:_="">
    <xsd:import namespace="http://schemas.microsoft.com/sharepoint/v3"/>
    <xsd:import namespace="5d233d24-bec2-4079-a87a-1767789b6f5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_dlc_Exempt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1" nillable="true" ma:displayName="Exempt from Policy" ma:hidden="true" ma:internalName="_dlc_Exempt" ma:readOnly="true">
      <xsd:simpleType>
        <xsd:restriction base="dms:Unknown"/>
      </xsd:simpleType>
    </xsd:element>
    <xsd:element name="PublishingStartDate" ma:index="12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13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233d24-bec2-4079-a87a-1767789b6f5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56173-9E0C-4EE9-B09B-2BA3E7617708}">
  <ds:schemaRefs>
    <ds:schemaRef ds:uri="http://purl.org/dc/dcmitype/"/>
    <ds:schemaRef ds:uri="http://schemas.microsoft.com/office/2006/documentManagement/types"/>
    <ds:schemaRef ds:uri="http://www.w3.org/XML/1998/namespace"/>
    <ds:schemaRef ds:uri="5d233d24-bec2-4079-a87a-1767789b6f5c"/>
    <ds:schemaRef ds:uri="http://purl.org/dc/elements/1.1/"/>
    <ds:schemaRef ds:uri="http://purl.org/dc/terms/"/>
    <ds:schemaRef ds:uri="http://schemas.microsoft.com/sharepoint/v3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7C74508-19D8-4E56-AD8F-9DC4A161E17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165E2F0-6B95-4708-B34F-A8DF71925D9C}">
  <ds:schemaRefs>
    <ds:schemaRef ds:uri="office.server.policy"/>
  </ds:schemaRefs>
</ds:datastoreItem>
</file>

<file path=customXml/itemProps4.xml><?xml version="1.0" encoding="utf-8"?>
<ds:datastoreItem xmlns:ds="http://schemas.openxmlformats.org/officeDocument/2006/customXml" ds:itemID="{B3BF8BCE-B912-4072-9BC8-3A701EDE4EF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72C47A5-6FF7-455C-8051-642A207E0A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d233d24-bec2-4079-a87a-1767789b6f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B06B4BA3-9C8B-4F29-96EC-E70F98431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308B5F78.dotm</Template>
  <TotalTime>9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MDBA</Company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dxb</dc:creator>
  <cp:lastModifiedBy>jc1</cp:lastModifiedBy>
  <cp:revision>5</cp:revision>
  <cp:lastPrinted>2011-04-07T04:25:00Z</cp:lastPrinted>
  <dcterms:created xsi:type="dcterms:W3CDTF">2013-03-28T02:51:00Z</dcterms:created>
  <dcterms:modified xsi:type="dcterms:W3CDTF">2013-04-02T23:58:00Z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0x010100182D86AA03B3EF4CBC8CDE08B634E162</vt:lpwstr>
  </property>
  <property fmtid="{D5CDD505-2E9C-101B-9397-08002B2CF9AE}" pid="3" name="_dlc_DocIdItemGuid">
    <vt:lpwstr>f3e7c230-d5db-4a4d-9a39-f8cca61162e9</vt:lpwstr>
  </property>
</Properties>
</file>