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5ED" w:rsidRDefault="006115ED" w:rsidP="006115ED">
      <w:pPr>
        <w:pStyle w:val="Heading1"/>
      </w:pPr>
      <w:r>
        <w:t xml:space="preserve">Postcodes </w:t>
      </w:r>
      <w:r w:rsidR="000B4DC6">
        <w:t>to</w:t>
      </w:r>
      <w:r>
        <w:t xml:space="preserve"> Major Cities</w:t>
      </w:r>
      <w:bookmarkStart w:id="0" w:name="_GoBack"/>
      <w:bookmarkEnd w:id="0"/>
    </w:p>
    <w:p w:rsidR="00BA53EB" w:rsidRDefault="00BA53EB" w:rsidP="006115ED">
      <w:pPr>
        <w:rPr>
          <w:i/>
        </w:rPr>
      </w:pPr>
    </w:p>
    <w:p w:rsidR="006115ED" w:rsidRPr="00FE7C8D" w:rsidRDefault="006115ED" w:rsidP="00BA53EB">
      <w:pPr>
        <w:spacing w:before="240"/>
        <w:rPr>
          <w:i/>
          <w:color w:val="4F81BD" w:themeColor="accent1"/>
        </w:rPr>
      </w:pPr>
      <w:r w:rsidRPr="00FE7C8D">
        <w:rPr>
          <w:i/>
          <w:color w:val="4F81BD" w:themeColor="accent1"/>
        </w:rPr>
        <w:t xml:space="preserve">Notes on using the attached </w:t>
      </w:r>
      <w:r w:rsidR="00524A0E" w:rsidRPr="00FE7C8D">
        <w:rPr>
          <w:i/>
          <w:color w:val="4F81BD" w:themeColor="accent1"/>
        </w:rPr>
        <w:t xml:space="preserve">index </w:t>
      </w:r>
      <w:r w:rsidR="00410308" w:rsidRPr="00FE7C8D">
        <w:rPr>
          <w:i/>
          <w:color w:val="4F81BD" w:themeColor="accent1"/>
        </w:rPr>
        <w:t xml:space="preserve">(Postcodes_to_Major_Cities_fulllist.csv) </w:t>
      </w:r>
      <w:r w:rsidRPr="00FE7C8D">
        <w:rPr>
          <w:i/>
          <w:color w:val="4F81BD" w:themeColor="accent1"/>
        </w:rPr>
        <w:t xml:space="preserve">to assign </w:t>
      </w:r>
      <w:r w:rsidR="00272BE6" w:rsidRPr="00FE7C8D">
        <w:rPr>
          <w:i/>
          <w:color w:val="4F81BD" w:themeColor="accent1"/>
        </w:rPr>
        <w:t>p</w:t>
      </w:r>
      <w:r w:rsidRPr="00FE7C8D">
        <w:rPr>
          <w:i/>
          <w:color w:val="4F81BD" w:themeColor="accent1"/>
        </w:rPr>
        <w:t>ostcodes to areas designated as Major Cities in the 2006 ABS Remoteness Classification</w:t>
      </w:r>
    </w:p>
    <w:p w:rsidR="006115ED" w:rsidRDefault="00FE7C8D" w:rsidP="00BA53EB">
      <w:pPr>
        <w:spacing w:before="240"/>
      </w:pPr>
      <w:r>
        <w:t xml:space="preserve">The </w:t>
      </w:r>
      <w:r w:rsidR="006115ED">
        <w:t>ABS 2006 Remoteness Classification was built by amalgamating 2006 Collection Districts into five classes of remoteness based on access to services, namely Very Remote Australia, Remote Australia, Outer Regional Australia, Inner Regional Australia and Maj</w:t>
      </w:r>
      <w:r>
        <w:t>or Cities of Australia.</w:t>
      </w:r>
    </w:p>
    <w:p w:rsidR="00524A0E" w:rsidRDefault="006115ED" w:rsidP="006115ED">
      <w:pPr>
        <w:autoSpaceDE w:val="0"/>
        <w:autoSpaceDN w:val="0"/>
        <w:adjustRightInd w:val="0"/>
        <w:spacing w:after="240"/>
        <w:rPr>
          <w:rFonts w:cstheme="minorHAnsi"/>
          <w:color w:val="000000"/>
        </w:rPr>
      </w:pPr>
      <w:r w:rsidRPr="006115ED">
        <w:rPr>
          <w:rFonts w:cstheme="minorHAnsi"/>
          <w:color w:val="000000"/>
        </w:rPr>
        <w:t xml:space="preserve">The </w:t>
      </w:r>
      <w:r w:rsidR="00272BE6">
        <w:rPr>
          <w:rFonts w:cstheme="minorHAnsi"/>
          <w:color w:val="000000"/>
        </w:rPr>
        <w:t>p</w:t>
      </w:r>
      <w:r w:rsidRPr="006115ED">
        <w:rPr>
          <w:rFonts w:cstheme="minorHAnsi"/>
          <w:color w:val="000000"/>
        </w:rPr>
        <w:t xml:space="preserve">ostcode boundaries </w:t>
      </w:r>
      <w:r w:rsidR="00742483">
        <w:rPr>
          <w:rFonts w:cstheme="minorHAnsi"/>
          <w:color w:val="000000"/>
        </w:rPr>
        <w:t xml:space="preserve">used for reference </w:t>
      </w:r>
      <w:r w:rsidRPr="006115ED">
        <w:rPr>
          <w:rFonts w:cstheme="minorHAnsi"/>
          <w:color w:val="000000"/>
        </w:rPr>
        <w:t xml:space="preserve">are those </w:t>
      </w:r>
      <w:r w:rsidR="00742483">
        <w:rPr>
          <w:rFonts w:cstheme="minorHAnsi"/>
          <w:color w:val="000000"/>
        </w:rPr>
        <w:t xml:space="preserve">supplied to the ABS in May 2011 </w:t>
      </w:r>
      <w:r w:rsidRPr="006115ED">
        <w:rPr>
          <w:rFonts w:cstheme="minorHAnsi"/>
          <w:color w:val="000000"/>
        </w:rPr>
        <w:t xml:space="preserve">by PSMA Australia Limited. </w:t>
      </w:r>
      <w:r w:rsidR="00524A0E">
        <w:rPr>
          <w:rFonts w:cstheme="minorHAnsi"/>
          <w:color w:val="000000"/>
        </w:rPr>
        <w:t xml:space="preserve"> An</w:t>
      </w:r>
      <w:r w:rsidRPr="006115ED">
        <w:rPr>
          <w:rFonts w:cstheme="minorHAnsi"/>
          <w:color w:val="000000"/>
        </w:rPr>
        <w:t xml:space="preserve"> additional list of postcodes not covered </w:t>
      </w:r>
      <w:r w:rsidR="00FE7C8D">
        <w:rPr>
          <w:rFonts w:cstheme="minorHAnsi"/>
          <w:color w:val="000000"/>
        </w:rPr>
        <w:t>by the PSMA</w:t>
      </w:r>
      <w:r w:rsidRPr="006115ED">
        <w:rPr>
          <w:rFonts w:cstheme="minorHAnsi"/>
          <w:color w:val="000000"/>
        </w:rPr>
        <w:t xml:space="preserve"> list was derived from a complete list of </w:t>
      </w:r>
      <w:r w:rsidR="00A8445B">
        <w:rPr>
          <w:rFonts w:cstheme="minorHAnsi"/>
          <w:color w:val="000000"/>
        </w:rPr>
        <w:t xml:space="preserve">3310 </w:t>
      </w:r>
      <w:r w:rsidR="00524A0E">
        <w:rPr>
          <w:rFonts w:cstheme="minorHAnsi"/>
          <w:color w:val="000000"/>
        </w:rPr>
        <w:t>current</w:t>
      </w:r>
      <w:r w:rsidRPr="006115ED">
        <w:rPr>
          <w:rFonts w:cstheme="minorHAnsi"/>
          <w:color w:val="000000"/>
        </w:rPr>
        <w:t xml:space="preserve"> postcodes downloaded from the Australia Post website http://auspost.com.au/products-and-services/download-postcode-data.html on 7 October 2011. </w:t>
      </w:r>
      <w:r w:rsidR="00742483">
        <w:rPr>
          <w:rFonts w:cstheme="minorHAnsi"/>
          <w:color w:val="000000"/>
        </w:rPr>
        <w:t>These</w:t>
      </w:r>
      <w:r w:rsidR="00524A0E">
        <w:rPr>
          <w:rFonts w:cstheme="minorHAnsi"/>
          <w:color w:val="000000"/>
        </w:rPr>
        <w:t xml:space="preserve"> </w:t>
      </w:r>
      <w:r w:rsidR="00742483">
        <w:rPr>
          <w:rFonts w:cstheme="minorHAnsi"/>
          <w:color w:val="000000"/>
        </w:rPr>
        <w:t xml:space="preserve">extra codes </w:t>
      </w:r>
      <w:r w:rsidR="00524A0E">
        <w:rPr>
          <w:rFonts w:cstheme="minorHAnsi"/>
          <w:color w:val="000000"/>
        </w:rPr>
        <w:t xml:space="preserve">are typically post boxes and special purpose </w:t>
      </w:r>
      <w:r w:rsidR="00272BE6">
        <w:rPr>
          <w:rFonts w:cstheme="minorHAnsi"/>
          <w:color w:val="000000"/>
        </w:rPr>
        <w:t>p</w:t>
      </w:r>
      <w:r w:rsidR="00524A0E">
        <w:rPr>
          <w:rFonts w:cstheme="minorHAnsi"/>
          <w:color w:val="000000"/>
        </w:rPr>
        <w:t xml:space="preserve">ostcodes and </w:t>
      </w:r>
      <w:r w:rsidR="00742483">
        <w:rPr>
          <w:rFonts w:cstheme="minorHAnsi"/>
          <w:color w:val="000000"/>
        </w:rPr>
        <w:t>since</w:t>
      </w:r>
      <w:r w:rsidR="00524A0E">
        <w:rPr>
          <w:rFonts w:cstheme="minorHAnsi"/>
          <w:color w:val="000000"/>
        </w:rPr>
        <w:t xml:space="preserve"> they</w:t>
      </w:r>
      <w:r w:rsidRPr="006115ED">
        <w:rPr>
          <w:rFonts w:cstheme="minorHAnsi"/>
          <w:color w:val="000000"/>
        </w:rPr>
        <w:t xml:space="preserve"> have no spatial representation </w:t>
      </w:r>
      <w:r w:rsidR="00524A0E">
        <w:rPr>
          <w:rFonts w:cstheme="minorHAnsi"/>
          <w:color w:val="000000"/>
        </w:rPr>
        <w:t xml:space="preserve">in ABS’s </w:t>
      </w:r>
      <w:r w:rsidR="00272BE6">
        <w:rPr>
          <w:rFonts w:cstheme="minorHAnsi"/>
          <w:color w:val="000000"/>
        </w:rPr>
        <w:t>p</w:t>
      </w:r>
      <w:r w:rsidR="00524A0E">
        <w:rPr>
          <w:rFonts w:cstheme="minorHAnsi"/>
          <w:color w:val="000000"/>
        </w:rPr>
        <w:t xml:space="preserve">ostcode boundaries dataset they have been manually assigned </w:t>
      </w:r>
      <w:r w:rsidR="00742483">
        <w:rPr>
          <w:rFonts w:cstheme="minorHAnsi"/>
          <w:color w:val="000000"/>
        </w:rPr>
        <w:t xml:space="preserve">by the ABS </w:t>
      </w:r>
      <w:r w:rsidR="00524A0E">
        <w:rPr>
          <w:rFonts w:cstheme="minorHAnsi"/>
          <w:color w:val="000000"/>
        </w:rPr>
        <w:t>as within or outside Major Cities for completeness.</w:t>
      </w:r>
    </w:p>
    <w:p w:rsidR="006115ED" w:rsidRDefault="006115ED" w:rsidP="006115ED">
      <w:pPr>
        <w:autoSpaceDE w:val="0"/>
        <w:autoSpaceDN w:val="0"/>
        <w:adjustRightInd w:val="0"/>
        <w:spacing w:after="240"/>
        <w:rPr>
          <w:rFonts w:cstheme="minorHAnsi"/>
          <w:color w:val="000000"/>
        </w:rPr>
      </w:pPr>
      <w:r w:rsidRPr="006115ED">
        <w:rPr>
          <w:rFonts w:cstheme="minorHAnsi"/>
          <w:color w:val="000000"/>
        </w:rPr>
        <w:t>Postcodes are, in Australia Post's words</w:t>
      </w:r>
      <w:r>
        <w:rPr>
          <w:rFonts w:cstheme="minorHAnsi"/>
          <w:color w:val="000000"/>
        </w:rPr>
        <w:t>,</w:t>
      </w:r>
      <w:r w:rsidRPr="006115ED">
        <w:rPr>
          <w:rFonts w:cstheme="minorHAnsi"/>
          <w:color w:val="000000"/>
        </w:rPr>
        <w:t xml:space="preserve"> </w:t>
      </w:r>
      <w:r w:rsidRPr="006115ED">
        <w:rPr>
          <w:rFonts w:cstheme="minorHAnsi"/>
          <w:i/>
          <w:color w:val="000000"/>
        </w:rPr>
        <w:t>'maintained sole</w:t>
      </w:r>
      <w:r w:rsidR="00272BE6">
        <w:rPr>
          <w:rFonts w:cstheme="minorHAnsi"/>
          <w:i/>
          <w:color w:val="000000"/>
        </w:rPr>
        <w:t>ly for mail processing purposes”</w:t>
      </w:r>
      <w:r w:rsidR="009565CE">
        <w:rPr>
          <w:rFonts w:cstheme="minorHAnsi"/>
          <w:color w:val="000000"/>
        </w:rPr>
        <w:t>.</w:t>
      </w:r>
      <w:r w:rsidR="00272BE6">
        <w:rPr>
          <w:rFonts w:cstheme="minorHAnsi"/>
          <w:color w:val="000000"/>
        </w:rPr>
        <w:t xml:space="preserve"> </w:t>
      </w:r>
      <w:r w:rsidR="009565CE">
        <w:rPr>
          <w:rFonts w:cstheme="minorHAnsi"/>
          <w:color w:val="000000"/>
        </w:rPr>
        <w:t>They</w:t>
      </w:r>
      <w:r w:rsidRPr="006115ED">
        <w:rPr>
          <w:rFonts w:cstheme="minorHAnsi"/>
          <w:color w:val="000000"/>
        </w:rPr>
        <w:t xml:space="preserve"> do not follow the ABS's 2006 CD boundaries very well. Therefore around the edge of ABS's </w:t>
      </w:r>
      <w:proofErr w:type="gramStart"/>
      <w:r w:rsidRPr="006115ED">
        <w:rPr>
          <w:rFonts w:cstheme="minorHAnsi"/>
          <w:color w:val="000000"/>
        </w:rPr>
        <w:t>Major Cities</w:t>
      </w:r>
      <w:proofErr w:type="gramEnd"/>
      <w:r w:rsidRPr="006115ED">
        <w:rPr>
          <w:rFonts w:cstheme="minorHAnsi"/>
          <w:color w:val="000000"/>
        </w:rPr>
        <w:t xml:space="preserve"> remoteness area a decision has been made whether to include a split </w:t>
      </w:r>
      <w:r w:rsidR="00272BE6">
        <w:rPr>
          <w:rFonts w:cstheme="minorHAnsi"/>
          <w:color w:val="000000"/>
        </w:rPr>
        <w:t>p</w:t>
      </w:r>
      <w:r w:rsidRPr="006115ED">
        <w:rPr>
          <w:rFonts w:cstheme="minorHAnsi"/>
          <w:color w:val="000000"/>
        </w:rPr>
        <w:t>ostcode</w:t>
      </w:r>
      <w:r w:rsidR="009565CE">
        <w:rPr>
          <w:rFonts w:cstheme="minorHAnsi"/>
          <w:color w:val="000000"/>
        </w:rPr>
        <w:t>,</w:t>
      </w:r>
      <w:r w:rsidRPr="006115ED">
        <w:rPr>
          <w:rFonts w:cstheme="minorHAnsi"/>
          <w:color w:val="000000"/>
        </w:rPr>
        <w:t xml:space="preserve"> based on population distribution determined by the estimated dwelling count of underlying ABS mesh blocks. If the dwelling count in the portion of the </w:t>
      </w:r>
      <w:r w:rsidR="00272BE6">
        <w:rPr>
          <w:rFonts w:cstheme="minorHAnsi"/>
          <w:color w:val="000000"/>
        </w:rPr>
        <w:t>p</w:t>
      </w:r>
      <w:r w:rsidRPr="006115ED">
        <w:rPr>
          <w:rFonts w:cstheme="minorHAnsi"/>
          <w:color w:val="000000"/>
        </w:rPr>
        <w:t>ostcode overlapping the Major Cities area exceeded the dwelling count in the portion outside</w:t>
      </w:r>
      <w:r w:rsidR="009565CE">
        <w:rPr>
          <w:rFonts w:cstheme="minorHAnsi"/>
          <w:color w:val="000000"/>
        </w:rPr>
        <w:t>,</w:t>
      </w:r>
      <w:r w:rsidRPr="006115ED">
        <w:rPr>
          <w:rFonts w:cstheme="minorHAnsi"/>
          <w:color w:val="000000"/>
        </w:rPr>
        <w:t xml:space="preserve"> the </w:t>
      </w:r>
      <w:r w:rsidR="00272BE6">
        <w:rPr>
          <w:rFonts w:cstheme="minorHAnsi"/>
          <w:color w:val="000000"/>
        </w:rPr>
        <w:t>p</w:t>
      </w:r>
      <w:r w:rsidRPr="006115ED">
        <w:rPr>
          <w:rFonts w:cstheme="minorHAnsi"/>
          <w:color w:val="000000"/>
        </w:rPr>
        <w:t>ostcode was deemed to be within the Major Cities remoteness area</w:t>
      </w:r>
      <w:r>
        <w:rPr>
          <w:rFonts w:cstheme="minorHAnsi"/>
          <w:color w:val="000000"/>
        </w:rPr>
        <w:t xml:space="preserve"> and vice versa</w:t>
      </w:r>
      <w:r w:rsidRPr="006115ED">
        <w:rPr>
          <w:rFonts w:cstheme="minorHAnsi"/>
          <w:color w:val="000000"/>
        </w:rPr>
        <w:t>.</w:t>
      </w:r>
      <w:r>
        <w:rPr>
          <w:rFonts w:cstheme="minorHAnsi"/>
          <w:color w:val="000000"/>
        </w:rPr>
        <w:t xml:space="preserve"> </w:t>
      </w:r>
    </w:p>
    <w:p w:rsidR="00BA53EB" w:rsidRDefault="006115ED" w:rsidP="006115ED">
      <w:pPr>
        <w:autoSpaceDE w:val="0"/>
        <w:autoSpaceDN w:val="0"/>
        <w:adjustRightInd w:val="0"/>
        <w:spacing w:after="240"/>
        <w:rPr>
          <w:rFonts w:cstheme="minorHAnsi"/>
          <w:color w:val="000000"/>
        </w:rPr>
      </w:pPr>
      <w:r>
        <w:rPr>
          <w:rFonts w:cstheme="minorHAnsi"/>
          <w:color w:val="000000"/>
        </w:rPr>
        <w:t xml:space="preserve">This results in some </w:t>
      </w:r>
      <w:r w:rsidR="00272BE6">
        <w:rPr>
          <w:rFonts w:cstheme="minorHAnsi"/>
          <w:color w:val="000000"/>
        </w:rPr>
        <w:t>p</w:t>
      </w:r>
      <w:r>
        <w:rPr>
          <w:rFonts w:cstheme="minorHAnsi"/>
          <w:color w:val="000000"/>
        </w:rPr>
        <w:t xml:space="preserve">ostcodes being categorised as within Major Cities when </w:t>
      </w:r>
      <w:r w:rsidR="002A2B25">
        <w:rPr>
          <w:rFonts w:cstheme="minorHAnsi"/>
          <w:color w:val="000000"/>
        </w:rPr>
        <w:t xml:space="preserve">significant </w:t>
      </w:r>
      <w:r>
        <w:rPr>
          <w:rFonts w:cstheme="minorHAnsi"/>
          <w:color w:val="000000"/>
        </w:rPr>
        <w:t>parts of them are outside.</w:t>
      </w:r>
      <w:r w:rsidR="002A2B25">
        <w:rPr>
          <w:rFonts w:cstheme="minorHAnsi"/>
          <w:color w:val="000000"/>
        </w:rPr>
        <w:t xml:space="preserve"> An example is </w:t>
      </w:r>
      <w:r w:rsidR="00272BE6">
        <w:rPr>
          <w:rFonts w:cstheme="minorHAnsi"/>
          <w:color w:val="000000"/>
        </w:rPr>
        <w:t>p</w:t>
      </w:r>
      <w:r w:rsidR="002A2B25">
        <w:rPr>
          <w:rFonts w:cstheme="minorHAnsi"/>
          <w:color w:val="000000"/>
        </w:rPr>
        <w:t xml:space="preserve">ostcode 4512 in Queensland. </w:t>
      </w:r>
      <w:r>
        <w:rPr>
          <w:rFonts w:cstheme="minorHAnsi"/>
          <w:color w:val="000000"/>
        </w:rPr>
        <w:t xml:space="preserve"> Conversely some </w:t>
      </w:r>
      <w:r w:rsidR="00272BE6">
        <w:rPr>
          <w:rFonts w:cstheme="minorHAnsi"/>
          <w:color w:val="000000"/>
        </w:rPr>
        <w:t>p</w:t>
      </w:r>
      <w:r>
        <w:rPr>
          <w:rFonts w:cstheme="minorHAnsi"/>
          <w:color w:val="000000"/>
        </w:rPr>
        <w:t xml:space="preserve">ostcodes are deemed outside Major </w:t>
      </w:r>
      <w:r w:rsidR="009565CE">
        <w:rPr>
          <w:rFonts w:cstheme="minorHAnsi"/>
          <w:color w:val="000000"/>
        </w:rPr>
        <w:t>C</w:t>
      </w:r>
      <w:r>
        <w:rPr>
          <w:rFonts w:cstheme="minorHAnsi"/>
          <w:color w:val="000000"/>
        </w:rPr>
        <w:t>ities even though a minority of dwellings are within the Major Cities boundary</w:t>
      </w:r>
      <w:r w:rsidR="002A2B25">
        <w:rPr>
          <w:rFonts w:cstheme="minorHAnsi"/>
          <w:color w:val="000000"/>
        </w:rPr>
        <w:t>. An example is postcode</w:t>
      </w:r>
      <w:r w:rsidR="009565CE">
        <w:rPr>
          <w:rFonts w:cstheme="minorHAnsi"/>
          <w:color w:val="000000"/>
        </w:rPr>
        <w:t xml:space="preserve"> 4519 in Queensland</w:t>
      </w:r>
      <w:r>
        <w:rPr>
          <w:rFonts w:cstheme="minorHAnsi"/>
          <w:color w:val="000000"/>
        </w:rPr>
        <w:t xml:space="preserve">. </w:t>
      </w:r>
    </w:p>
    <w:p w:rsidR="00BA53EB" w:rsidRDefault="006115ED" w:rsidP="006115ED">
      <w:pPr>
        <w:autoSpaceDE w:val="0"/>
        <w:autoSpaceDN w:val="0"/>
        <w:adjustRightInd w:val="0"/>
        <w:spacing w:after="240"/>
        <w:rPr>
          <w:rFonts w:cstheme="minorHAnsi"/>
          <w:color w:val="000000"/>
        </w:rPr>
      </w:pPr>
      <w:r>
        <w:rPr>
          <w:rFonts w:cstheme="minorHAnsi"/>
          <w:color w:val="000000"/>
        </w:rPr>
        <w:t xml:space="preserve">Furthermore, </w:t>
      </w:r>
      <w:r w:rsidRPr="006115ED">
        <w:rPr>
          <w:rFonts w:cstheme="minorHAnsi"/>
          <w:color w:val="000000"/>
        </w:rPr>
        <w:t xml:space="preserve">Australia Post postcodes are </w:t>
      </w:r>
      <w:r>
        <w:rPr>
          <w:rFonts w:cstheme="minorHAnsi"/>
          <w:color w:val="000000"/>
        </w:rPr>
        <w:t>sometimes</w:t>
      </w:r>
      <w:r w:rsidRPr="006115ED">
        <w:rPr>
          <w:rFonts w:cstheme="minorHAnsi"/>
          <w:color w:val="000000"/>
        </w:rPr>
        <w:t xml:space="preserve"> </w:t>
      </w:r>
      <w:proofErr w:type="spellStart"/>
      <w:r w:rsidRPr="006115ED">
        <w:rPr>
          <w:rFonts w:cstheme="minorHAnsi"/>
          <w:color w:val="000000"/>
        </w:rPr>
        <w:t>discontiguous</w:t>
      </w:r>
      <w:proofErr w:type="spellEnd"/>
      <w:r w:rsidRPr="006115ED">
        <w:rPr>
          <w:rFonts w:cstheme="minorHAnsi"/>
          <w:color w:val="000000"/>
        </w:rPr>
        <w:t xml:space="preserve"> which results in </w:t>
      </w:r>
      <w:r w:rsidR="009565CE">
        <w:rPr>
          <w:rFonts w:cstheme="minorHAnsi"/>
          <w:color w:val="000000"/>
        </w:rPr>
        <w:t xml:space="preserve">discrete </w:t>
      </w:r>
      <w:r w:rsidRPr="006115ED">
        <w:rPr>
          <w:rFonts w:cstheme="minorHAnsi"/>
          <w:color w:val="000000"/>
        </w:rPr>
        <w:t>parts of postcodes a considerable distance away from Major Cities boundaries being included in the Major Cities definition. An example is postcode 4306 in Queensland.</w:t>
      </w:r>
      <w:r w:rsidR="002A2B25">
        <w:rPr>
          <w:rFonts w:cstheme="minorHAnsi"/>
          <w:color w:val="000000"/>
        </w:rPr>
        <w:t xml:space="preserve">  </w:t>
      </w:r>
    </w:p>
    <w:p w:rsidR="006115ED" w:rsidRDefault="009565CE" w:rsidP="006115ED">
      <w:pPr>
        <w:autoSpaceDE w:val="0"/>
        <w:autoSpaceDN w:val="0"/>
        <w:adjustRightInd w:val="0"/>
        <w:spacing w:after="240"/>
        <w:rPr>
          <w:rFonts w:cstheme="minorHAnsi"/>
          <w:color w:val="000000"/>
        </w:rPr>
      </w:pPr>
      <w:r>
        <w:rPr>
          <w:rFonts w:cstheme="minorHAnsi"/>
          <w:color w:val="000000"/>
        </w:rPr>
        <w:t>E</w:t>
      </w:r>
      <w:r w:rsidR="002A2B25">
        <w:rPr>
          <w:rFonts w:cstheme="minorHAnsi"/>
          <w:color w:val="000000"/>
        </w:rPr>
        <w:t>xamples are given in Queensland here</w:t>
      </w:r>
      <w:r w:rsidR="00BA53EB">
        <w:rPr>
          <w:rFonts w:cstheme="minorHAnsi"/>
          <w:color w:val="000000"/>
        </w:rPr>
        <w:t xml:space="preserve"> to illustrate these situations </w:t>
      </w:r>
      <w:r>
        <w:rPr>
          <w:rFonts w:cstheme="minorHAnsi"/>
          <w:color w:val="000000"/>
        </w:rPr>
        <w:t xml:space="preserve">in </w:t>
      </w:r>
      <w:r w:rsidR="00BA53EB">
        <w:rPr>
          <w:rFonts w:cstheme="minorHAnsi"/>
          <w:color w:val="000000"/>
        </w:rPr>
        <w:t>reasonably close proximity to each other</w:t>
      </w:r>
      <w:r>
        <w:rPr>
          <w:rFonts w:cstheme="minorHAnsi"/>
          <w:color w:val="000000"/>
        </w:rPr>
        <w:t xml:space="preserve">. These cases, however, </w:t>
      </w:r>
      <w:r w:rsidR="00BA53EB">
        <w:rPr>
          <w:rFonts w:cstheme="minorHAnsi"/>
          <w:color w:val="000000"/>
        </w:rPr>
        <w:t>occur commonly around the bo</w:t>
      </w:r>
      <w:r>
        <w:rPr>
          <w:rFonts w:cstheme="minorHAnsi"/>
          <w:color w:val="000000"/>
        </w:rPr>
        <w:t>undaries</w:t>
      </w:r>
      <w:r w:rsidR="00BA53EB">
        <w:rPr>
          <w:rFonts w:cstheme="minorHAnsi"/>
          <w:color w:val="000000"/>
        </w:rPr>
        <w:t xml:space="preserve"> of the Major Cities </w:t>
      </w:r>
      <w:r>
        <w:rPr>
          <w:rFonts w:cstheme="minorHAnsi"/>
          <w:color w:val="000000"/>
        </w:rPr>
        <w:t>r</w:t>
      </w:r>
      <w:r w:rsidR="00BA53EB">
        <w:rPr>
          <w:rFonts w:cstheme="minorHAnsi"/>
          <w:color w:val="000000"/>
        </w:rPr>
        <w:t xml:space="preserve">emoteness </w:t>
      </w:r>
      <w:r>
        <w:rPr>
          <w:rFonts w:cstheme="minorHAnsi"/>
          <w:color w:val="000000"/>
        </w:rPr>
        <w:t>a</w:t>
      </w:r>
      <w:r w:rsidR="00BA53EB">
        <w:rPr>
          <w:rFonts w:cstheme="minorHAnsi"/>
          <w:color w:val="000000"/>
        </w:rPr>
        <w:t>rea in all states and territories where Major Cities are defined in the ABS Remoteness Classification.</w:t>
      </w:r>
    </w:p>
    <w:p w:rsidR="00BA53EB" w:rsidRDefault="00BA53EB" w:rsidP="00BA53EB">
      <w:pPr>
        <w:autoSpaceDE w:val="0"/>
        <w:autoSpaceDN w:val="0"/>
        <w:adjustRightInd w:val="0"/>
        <w:spacing w:after="240"/>
        <w:rPr>
          <w:rFonts w:cstheme="minorHAnsi"/>
          <w:b/>
          <w:color w:val="000000"/>
        </w:rPr>
      </w:pPr>
      <w:r w:rsidRPr="006115ED">
        <w:rPr>
          <w:rFonts w:cstheme="minorHAnsi"/>
          <w:b/>
          <w:color w:val="000000"/>
        </w:rPr>
        <w:t>Th</w:t>
      </w:r>
      <w:r>
        <w:rPr>
          <w:rFonts w:cstheme="minorHAnsi"/>
          <w:b/>
          <w:color w:val="000000"/>
        </w:rPr>
        <w:t xml:space="preserve">e above limitations and assumptions </w:t>
      </w:r>
      <w:r w:rsidRPr="006115ED">
        <w:rPr>
          <w:rFonts w:cstheme="minorHAnsi"/>
          <w:b/>
          <w:color w:val="000000"/>
        </w:rPr>
        <w:t>should be taken into con</w:t>
      </w:r>
      <w:r w:rsidR="00272BE6">
        <w:rPr>
          <w:rFonts w:cstheme="minorHAnsi"/>
          <w:b/>
          <w:color w:val="000000"/>
        </w:rPr>
        <w:t>sideration when using th</w:t>
      </w:r>
      <w:r w:rsidR="001022D7">
        <w:rPr>
          <w:rFonts w:cstheme="minorHAnsi"/>
          <w:b/>
          <w:color w:val="000000"/>
        </w:rPr>
        <w:t>is index</w:t>
      </w:r>
      <w:r w:rsidRPr="006115ED">
        <w:rPr>
          <w:rFonts w:cstheme="minorHAnsi"/>
          <w:b/>
          <w:color w:val="000000"/>
        </w:rPr>
        <w:t>.</w:t>
      </w:r>
    </w:p>
    <w:p w:rsidR="00272BE6" w:rsidRDefault="00B62409" w:rsidP="00BA53EB">
      <w:pPr>
        <w:autoSpaceDE w:val="0"/>
        <w:autoSpaceDN w:val="0"/>
        <w:adjustRightInd w:val="0"/>
        <w:spacing w:after="240"/>
        <w:rPr>
          <w:rFonts w:cstheme="minorHAnsi"/>
          <w:b/>
          <w:color w:val="000000"/>
        </w:rPr>
      </w:pPr>
      <w:r>
        <w:rPr>
          <w:rFonts w:cstheme="minorHAnsi"/>
          <w:b/>
          <w:color w:val="000000"/>
        </w:rPr>
        <w:br w:type="column"/>
      </w:r>
      <w:r w:rsidR="00272BE6">
        <w:rPr>
          <w:rFonts w:cstheme="minorHAnsi"/>
          <w:b/>
          <w:color w:val="000000"/>
        </w:rPr>
        <w:lastRenderedPageBreak/>
        <w:t>Explanation of column headings</w:t>
      </w:r>
    </w:p>
    <w:p w:rsidR="00272BE6" w:rsidRPr="00272BE6" w:rsidRDefault="00272BE6" w:rsidP="00BA53EB">
      <w:pPr>
        <w:autoSpaceDE w:val="0"/>
        <w:autoSpaceDN w:val="0"/>
        <w:adjustRightInd w:val="0"/>
        <w:spacing w:after="240"/>
        <w:rPr>
          <w:rFonts w:cstheme="minorHAnsi"/>
          <w:color w:val="000000"/>
        </w:rPr>
      </w:pPr>
      <w:proofErr w:type="gramStart"/>
      <w:r>
        <w:rPr>
          <w:rFonts w:cstheme="minorHAnsi"/>
          <w:b/>
          <w:color w:val="000000"/>
        </w:rPr>
        <w:t>POSTCODE</w:t>
      </w:r>
      <w:r w:rsidR="00A714EE">
        <w:rPr>
          <w:rFonts w:cstheme="minorHAnsi"/>
          <w:b/>
          <w:color w:val="000000"/>
        </w:rPr>
        <w:t xml:space="preserve"> </w:t>
      </w:r>
      <w:r>
        <w:rPr>
          <w:rFonts w:cstheme="minorHAnsi"/>
          <w:b/>
          <w:color w:val="000000"/>
        </w:rPr>
        <w:t xml:space="preserve"> </w:t>
      </w:r>
      <w:r w:rsidR="00A714EE">
        <w:rPr>
          <w:rFonts w:cstheme="minorHAnsi"/>
          <w:color w:val="000000"/>
        </w:rPr>
        <w:t>is</w:t>
      </w:r>
      <w:proofErr w:type="gramEnd"/>
      <w:r w:rsidRPr="00272BE6">
        <w:rPr>
          <w:rFonts w:cstheme="minorHAnsi"/>
          <w:color w:val="000000"/>
        </w:rPr>
        <w:t xml:space="preserve"> the Australia Post postcode derived from PSMA Australia Limited data at May 2011</w:t>
      </w:r>
      <w:r w:rsidR="001022D7">
        <w:rPr>
          <w:rFonts w:cstheme="minorHAnsi"/>
          <w:color w:val="000000"/>
        </w:rPr>
        <w:t xml:space="preserve"> and from a download of current postcodes form the Australia Post website on 7 October 2011.</w:t>
      </w:r>
    </w:p>
    <w:p w:rsidR="00272BE6" w:rsidRDefault="00A714EE" w:rsidP="00BA53EB">
      <w:pPr>
        <w:autoSpaceDE w:val="0"/>
        <w:autoSpaceDN w:val="0"/>
        <w:adjustRightInd w:val="0"/>
        <w:spacing w:after="240"/>
        <w:rPr>
          <w:rFonts w:cstheme="minorHAnsi"/>
          <w:color w:val="000000"/>
        </w:rPr>
      </w:pPr>
      <w:proofErr w:type="spellStart"/>
      <w:r w:rsidRPr="00A714EE">
        <w:rPr>
          <w:rFonts w:cstheme="minorHAnsi"/>
          <w:b/>
          <w:color w:val="000000"/>
        </w:rPr>
        <w:t>In_Maj_</w:t>
      </w:r>
      <w:proofErr w:type="gramStart"/>
      <w:r w:rsidRPr="00A714EE">
        <w:rPr>
          <w:rFonts w:cstheme="minorHAnsi"/>
          <w:b/>
          <w:color w:val="000000"/>
        </w:rPr>
        <w:t>Cities</w:t>
      </w:r>
      <w:proofErr w:type="spellEnd"/>
      <w:r>
        <w:rPr>
          <w:rFonts w:cstheme="minorHAnsi"/>
          <w:b/>
          <w:color w:val="000000"/>
        </w:rPr>
        <w:t xml:space="preserve"> </w:t>
      </w:r>
      <w:r>
        <w:rPr>
          <w:rFonts w:cstheme="minorHAnsi"/>
          <w:color w:val="000000"/>
        </w:rPr>
        <w:t xml:space="preserve"> is</w:t>
      </w:r>
      <w:proofErr w:type="gramEnd"/>
      <w:r>
        <w:rPr>
          <w:rFonts w:cstheme="minorHAnsi"/>
          <w:color w:val="000000"/>
        </w:rPr>
        <w:t xml:space="preserve"> </w:t>
      </w:r>
      <w:r w:rsidR="00272BE6">
        <w:rPr>
          <w:rFonts w:cstheme="minorHAnsi"/>
          <w:color w:val="000000"/>
        </w:rPr>
        <w:t xml:space="preserve">the postcode is </w:t>
      </w:r>
      <w:r>
        <w:rPr>
          <w:rFonts w:cstheme="minorHAnsi"/>
          <w:color w:val="000000"/>
        </w:rPr>
        <w:t>either considered within or outside the Major City area</w:t>
      </w:r>
    </w:p>
    <w:p w:rsidR="00A714EE" w:rsidRPr="00A714EE" w:rsidRDefault="00A714EE" w:rsidP="00B62409">
      <w:pPr>
        <w:autoSpaceDE w:val="0"/>
        <w:autoSpaceDN w:val="0"/>
        <w:adjustRightInd w:val="0"/>
        <w:spacing w:after="0" w:line="240" w:lineRule="auto"/>
        <w:ind w:left="720"/>
        <w:rPr>
          <w:rFonts w:cstheme="minorHAnsi"/>
          <w:color w:val="000000"/>
        </w:rPr>
      </w:pPr>
      <w:r w:rsidRPr="00A714EE">
        <w:rPr>
          <w:rFonts w:cstheme="minorHAnsi"/>
          <w:b/>
          <w:bCs/>
          <w:color w:val="000000"/>
        </w:rPr>
        <w:t>YES</w:t>
      </w:r>
      <w:r w:rsidRPr="00A714EE">
        <w:rPr>
          <w:rFonts w:cstheme="minorHAnsi"/>
          <w:color w:val="000000"/>
        </w:rPr>
        <w:t xml:space="preserve"> means the whole or the majority of the estimated dwellings in this postcode is within the ABS's Major Cities of Australia remoteness areas classification (2006)</w:t>
      </w:r>
    </w:p>
    <w:p w:rsidR="00A714EE" w:rsidRPr="00A714EE" w:rsidRDefault="00A714EE" w:rsidP="00A714EE">
      <w:pPr>
        <w:autoSpaceDE w:val="0"/>
        <w:autoSpaceDN w:val="0"/>
        <w:adjustRightInd w:val="0"/>
        <w:spacing w:after="0" w:line="240" w:lineRule="auto"/>
        <w:rPr>
          <w:rFonts w:cstheme="minorHAnsi"/>
          <w:color w:val="000000"/>
        </w:rPr>
      </w:pPr>
    </w:p>
    <w:p w:rsidR="00A714EE" w:rsidRDefault="00A714EE" w:rsidP="00B62409">
      <w:pPr>
        <w:autoSpaceDE w:val="0"/>
        <w:autoSpaceDN w:val="0"/>
        <w:adjustRightInd w:val="0"/>
        <w:spacing w:after="0" w:line="240" w:lineRule="auto"/>
        <w:ind w:left="720"/>
        <w:rPr>
          <w:rFonts w:cstheme="minorHAnsi"/>
          <w:color w:val="000000"/>
        </w:rPr>
      </w:pPr>
      <w:r w:rsidRPr="00A714EE">
        <w:rPr>
          <w:rFonts w:cstheme="minorHAnsi"/>
          <w:b/>
          <w:bCs/>
          <w:color w:val="000000"/>
        </w:rPr>
        <w:t>NO</w:t>
      </w:r>
      <w:r w:rsidRPr="00A714EE">
        <w:rPr>
          <w:rFonts w:cstheme="minorHAnsi"/>
          <w:color w:val="000000"/>
        </w:rPr>
        <w:t xml:space="preserve"> means the whole or the majority of the estimated dwellings in this postcode is outside the ABS's Major Cities of Australia remoteness areas classification (2006)</w:t>
      </w:r>
    </w:p>
    <w:p w:rsidR="00A714EE" w:rsidRDefault="00A714EE" w:rsidP="00A714EE">
      <w:pPr>
        <w:autoSpaceDE w:val="0"/>
        <w:autoSpaceDN w:val="0"/>
        <w:adjustRightInd w:val="0"/>
        <w:spacing w:after="0" w:line="240" w:lineRule="auto"/>
        <w:rPr>
          <w:rFonts w:cstheme="minorHAnsi"/>
          <w:color w:val="000000"/>
        </w:rPr>
      </w:pPr>
    </w:p>
    <w:p w:rsidR="00A714EE" w:rsidRDefault="00A714EE" w:rsidP="00A714EE">
      <w:pPr>
        <w:autoSpaceDE w:val="0"/>
        <w:autoSpaceDN w:val="0"/>
        <w:adjustRightInd w:val="0"/>
        <w:spacing w:after="0" w:line="240" w:lineRule="auto"/>
        <w:rPr>
          <w:rFonts w:cstheme="minorHAnsi"/>
          <w:color w:val="000000"/>
        </w:rPr>
      </w:pPr>
      <w:r w:rsidRPr="007E2307">
        <w:rPr>
          <w:rFonts w:cstheme="minorHAnsi"/>
          <w:b/>
          <w:color w:val="000000"/>
        </w:rPr>
        <w:t>STATE_</w:t>
      </w:r>
      <w:proofErr w:type="gramStart"/>
      <w:r w:rsidRPr="007E2307">
        <w:rPr>
          <w:rFonts w:cstheme="minorHAnsi"/>
          <w:b/>
          <w:color w:val="000000"/>
        </w:rPr>
        <w:t>NAME</w:t>
      </w:r>
      <w:r>
        <w:rPr>
          <w:rFonts w:cstheme="minorHAnsi"/>
          <w:color w:val="000000"/>
        </w:rPr>
        <w:t xml:space="preserve"> </w:t>
      </w:r>
      <w:r w:rsidR="007E2307">
        <w:rPr>
          <w:rFonts w:cstheme="minorHAnsi"/>
          <w:color w:val="000000"/>
        </w:rPr>
        <w:t xml:space="preserve"> </w:t>
      </w:r>
      <w:r>
        <w:rPr>
          <w:rFonts w:cstheme="minorHAnsi"/>
          <w:color w:val="000000"/>
        </w:rPr>
        <w:t>is</w:t>
      </w:r>
      <w:proofErr w:type="gramEnd"/>
      <w:r>
        <w:rPr>
          <w:rFonts w:cstheme="minorHAnsi"/>
          <w:color w:val="000000"/>
        </w:rPr>
        <w:t xml:space="preserve"> the abbreviated state/territory name within Australia</w:t>
      </w:r>
    </w:p>
    <w:p w:rsidR="007E2307" w:rsidRDefault="007E2307" w:rsidP="00A714EE">
      <w:pPr>
        <w:autoSpaceDE w:val="0"/>
        <w:autoSpaceDN w:val="0"/>
        <w:adjustRightInd w:val="0"/>
        <w:spacing w:after="0" w:line="240" w:lineRule="auto"/>
        <w:rPr>
          <w:rFonts w:cstheme="minorHAnsi"/>
          <w:color w:val="000000"/>
        </w:rPr>
      </w:pPr>
    </w:p>
    <w:p w:rsidR="00A714EE" w:rsidRDefault="00A714EE" w:rsidP="00A714EE">
      <w:pPr>
        <w:autoSpaceDE w:val="0"/>
        <w:autoSpaceDN w:val="0"/>
        <w:adjustRightInd w:val="0"/>
        <w:spacing w:after="0" w:line="240" w:lineRule="auto"/>
        <w:rPr>
          <w:rFonts w:cstheme="minorHAnsi"/>
          <w:color w:val="000000"/>
        </w:rPr>
      </w:pPr>
      <w:r w:rsidRPr="007E2307">
        <w:rPr>
          <w:rFonts w:cstheme="minorHAnsi"/>
          <w:b/>
          <w:color w:val="000000"/>
        </w:rPr>
        <w:t>STATE_</w:t>
      </w:r>
      <w:proofErr w:type="gramStart"/>
      <w:r w:rsidRPr="007E2307">
        <w:rPr>
          <w:rFonts w:cstheme="minorHAnsi"/>
          <w:b/>
          <w:color w:val="000000"/>
        </w:rPr>
        <w:t>CODE</w:t>
      </w:r>
      <w:r w:rsidR="007E2307">
        <w:rPr>
          <w:rFonts w:cstheme="minorHAnsi"/>
          <w:color w:val="000000"/>
        </w:rPr>
        <w:t xml:space="preserve"> </w:t>
      </w:r>
      <w:r>
        <w:rPr>
          <w:rFonts w:cstheme="minorHAnsi"/>
          <w:color w:val="000000"/>
        </w:rPr>
        <w:t xml:space="preserve"> </w:t>
      </w:r>
      <w:r w:rsidR="00FE7C8D">
        <w:t>The</w:t>
      </w:r>
      <w:proofErr w:type="gramEnd"/>
      <w:r w:rsidR="00FE7C8D">
        <w:t xml:space="preserve"> State Code  relates to the standard ABS state codes, namely 1 = NSW, 2 = Vic, 3 = Qld, 4 = SA, 5 = WA, 6 = </w:t>
      </w:r>
      <w:proofErr w:type="spellStart"/>
      <w:r w:rsidR="00FE7C8D">
        <w:t>Tas</w:t>
      </w:r>
      <w:proofErr w:type="spellEnd"/>
      <w:r w:rsidR="00FE7C8D">
        <w:t>, 7 = NT, 8 = ACT.</w:t>
      </w:r>
      <w:r w:rsidR="00FE7C8D">
        <w:rPr>
          <w:rFonts w:cstheme="minorHAnsi"/>
          <w:color w:val="000000"/>
        </w:rPr>
        <w:t xml:space="preserve"> There are no postcodes relevant to state code 9 (Other Territories).  Cocos Keeling and Christmas Islands have WA postcodes (6799, 6798 respectively</w:t>
      </w:r>
      <w:proofErr w:type="gramStart"/>
      <w:r w:rsidR="00FE7C8D">
        <w:rPr>
          <w:rFonts w:cstheme="minorHAnsi"/>
          <w:color w:val="000000"/>
        </w:rPr>
        <w:t>)and</w:t>
      </w:r>
      <w:proofErr w:type="gramEnd"/>
      <w:r w:rsidR="00FE7C8D">
        <w:rPr>
          <w:rFonts w:cstheme="minorHAnsi"/>
          <w:color w:val="000000"/>
        </w:rPr>
        <w:t xml:space="preserve"> Jervis Bay Territory is included in NSW (2540).</w:t>
      </w:r>
    </w:p>
    <w:p w:rsidR="007E2307" w:rsidRDefault="007E2307" w:rsidP="00A714EE">
      <w:pPr>
        <w:autoSpaceDE w:val="0"/>
        <w:autoSpaceDN w:val="0"/>
        <w:adjustRightInd w:val="0"/>
        <w:spacing w:after="0" w:line="240" w:lineRule="auto"/>
        <w:rPr>
          <w:rFonts w:cstheme="minorHAnsi"/>
          <w:color w:val="000000"/>
        </w:rPr>
      </w:pPr>
    </w:p>
    <w:p w:rsidR="007E2307" w:rsidRPr="00A714EE" w:rsidRDefault="007E2307" w:rsidP="00A714EE">
      <w:pPr>
        <w:autoSpaceDE w:val="0"/>
        <w:autoSpaceDN w:val="0"/>
        <w:adjustRightInd w:val="0"/>
        <w:spacing w:after="0" w:line="240" w:lineRule="auto"/>
        <w:rPr>
          <w:rFonts w:cstheme="minorHAnsi"/>
          <w:color w:val="000000"/>
        </w:rPr>
      </w:pPr>
      <w:r w:rsidRPr="007E2307">
        <w:rPr>
          <w:rFonts w:cstheme="minorHAnsi"/>
          <w:b/>
          <w:color w:val="000000"/>
        </w:rPr>
        <w:t>ALT_STATE_</w:t>
      </w:r>
      <w:proofErr w:type="gramStart"/>
      <w:r w:rsidRPr="007E2307">
        <w:rPr>
          <w:rFonts w:cstheme="minorHAnsi"/>
          <w:b/>
          <w:color w:val="000000"/>
        </w:rPr>
        <w:t>NAME</w:t>
      </w:r>
      <w:r>
        <w:rPr>
          <w:rFonts w:cstheme="minorHAnsi"/>
          <w:color w:val="000000"/>
        </w:rPr>
        <w:t xml:space="preserve">  and</w:t>
      </w:r>
      <w:proofErr w:type="gramEnd"/>
      <w:r>
        <w:rPr>
          <w:rFonts w:cstheme="minorHAnsi"/>
          <w:color w:val="000000"/>
        </w:rPr>
        <w:t xml:space="preserve">  </w:t>
      </w:r>
      <w:r w:rsidRPr="007E2307">
        <w:rPr>
          <w:rFonts w:cstheme="minorHAnsi"/>
          <w:b/>
          <w:color w:val="000000"/>
        </w:rPr>
        <w:t>ALT_STATE_CODE</w:t>
      </w:r>
      <w:r>
        <w:rPr>
          <w:rFonts w:cstheme="minorHAnsi"/>
          <w:color w:val="000000"/>
        </w:rPr>
        <w:t xml:space="preserve">  are relevant where a postcode crosses state or territory boundaries</w:t>
      </w:r>
      <w:r w:rsidR="00A8445B">
        <w:rPr>
          <w:rFonts w:cstheme="minorHAnsi"/>
          <w:color w:val="000000"/>
        </w:rPr>
        <w:t xml:space="preserve">. There are 14 such postcodes. The alternative name/code refers to the state or territory other than the one that the postcode nominally belongs to, </w:t>
      </w:r>
      <w:proofErr w:type="spellStart"/>
      <w:r w:rsidR="00A8445B">
        <w:rPr>
          <w:rFonts w:cstheme="minorHAnsi"/>
          <w:color w:val="000000"/>
        </w:rPr>
        <w:t>eg</w:t>
      </w:r>
      <w:proofErr w:type="spellEnd"/>
      <w:r w:rsidR="00A8445B">
        <w:rPr>
          <w:rFonts w:cstheme="minorHAnsi"/>
          <w:color w:val="000000"/>
        </w:rPr>
        <w:t xml:space="preserve"> ACT postcode 2611 crosses into NSW, so NSW and 1 is the alternative state name and state code.</w:t>
      </w:r>
    </w:p>
    <w:p w:rsidR="00A714EE" w:rsidRPr="006115ED" w:rsidRDefault="00A714EE" w:rsidP="00BA53EB">
      <w:pPr>
        <w:autoSpaceDE w:val="0"/>
        <w:autoSpaceDN w:val="0"/>
        <w:adjustRightInd w:val="0"/>
        <w:spacing w:after="240"/>
        <w:rPr>
          <w:rFonts w:cstheme="minorHAnsi"/>
          <w:color w:val="000000"/>
        </w:rPr>
      </w:pPr>
    </w:p>
    <w:p w:rsidR="00BA53EB" w:rsidRDefault="00BA53EB" w:rsidP="00BA53EB">
      <w:pPr>
        <w:autoSpaceDE w:val="0"/>
        <w:autoSpaceDN w:val="0"/>
        <w:adjustRightInd w:val="0"/>
        <w:spacing w:after="0" w:line="240" w:lineRule="auto"/>
        <w:rPr>
          <w:rFonts w:cstheme="minorHAnsi"/>
          <w:color w:val="000000"/>
        </w:rPr>
      </w:pPr>
    </w:p>
    <w:p w:rsidR="00BA53EB" w:rsidRDefault="006115ED" w:rsidP="00BA53EB">
      <w:pPr>
        <w:autoSpaceDE w:val="0"/>
        <w:autoSpaceDN w:val="0"/>
        <w:adjustRightInd w:val="0"/>
        <w:spacing w:after="0" w:line="240" w:lineRule="auto"/>
        <w:rPr>
          <w:rFonts w:cstheme="minorHAnsi"/>
          <w:color w:val="000000"/>
        </w:rPr>
      </w:pPr>
      <w:r w:rsidRPr="006115ED">
        <w:rPr>
          <w:rFonts w:cstheme="minorHAnsi"/>
          <w:color w:val="000000"/>
        </w:rPr>
        <w:t xml:space="preserve">Geography </w:t>
      </w:r>
      <w:r w:rsidR="00FE7C8D">
        <w:rPr>
          <w:rFonts w:cstheme="minorHAnsi"/>
          <w:color w:val="000000"/>
        </w:rPr>
        <w:t>S</w:t>
      </w:r>
      <w:r w:rsidRPr="006115ED">
        <w:rPr>
          <w:rFonts w:cstheme="minorHAnsi"/>
          <w:color w:val="000000"/>
        </w:rPr>
        <w:t>ection</w:t>
      </w:r>
      <w:r w:rsidR="00BA53EB">
        <w:rPr>
          <w:rFonts w:cstheme="minorHAnsi"/>
          <w:color w:val="000000"/>
        </w:rPr>
        <w:t xml:space="preserve"> </w:t>
      </w:r>
    </w:p>
    <w:p w:rsidR="00BA53EB" w:rsidRDefault="00BA53EB" w:rsidP="00BA53EB">
      <w:pPr>
        <w:autoSpaceDE w:val="0"/>
        <w:autoSpaceDN w:val="0"/>
        <w:adjustRightInd w:val="0"/>
        <w:spacing w:after="0" w:line="240" w:lineRule="auto"/>
        <w:rPr>
          <w:rFonts w:cstheme="minorHAnsi"/>
          <w:color w:val="000000"/>
        </w:rPr>
      </w:pPr>
      <w:r>
        <w:rPr>
          <w:rFonts w:cstheme="minorHAnsi"/>
          <w:color w:val="000000"/>
        </w:rPr>
        <w:t xml:space="preserve">Australian Bureau of Statistics </w:t>
      </w:r>
    </w:p>
    <w:p w:rsidR="006115ED" w:rsidRPr="00BA53EB" w:rsidRDefault="006115ED" w:rsidP="00BA53EB">
      <w:pPr>
        <w:autoSpaceDE w:val="0"/>
        <w:autoSpaceDN w:val="0"/>
        <w:adjustRightInd w:val="0"/>
        <w:spacing w:after="0" w:line="240" w:lineRule="auto"/>
        <w:rPr>
          <w:rFonts w:cstheme="minorHAnsi"/>
          <w:color w:val="000000"/>
        </w:rPr>
      </w:pPr>
      <w:r>
        <w:rPr>
          <w:rFonts w:ascii="Helv" w:hAnsi="Helv" w:cs="Helv"/>
          <w:color w:val="000000"/>
          <w:sz w:val="20"/>
          <w:szCs w:val="20"/>
        </w:rPr>
        <w:t>October 2011</w:t>
      </w:r>
    </w:p>
    <w:sectPr w:rsidR="006115ED" w:rsidRPr="00BA53E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5ED"/>
    <w:rsid w:val="000B4DC6"/>
    <w:rsid w:val="001022D7"/>
    <w:rsid w:val="00272BE6"/>
    <w:rsid w:val="002A2B25"/>
    <w:rsid w:val="00410308"/>
    <w:rsid w:val="00524A0E"/>
    <w:rsid w:val="006115ED"/>
    <w:rsid w:val="006B61BE"/>
    <w:rsid w:val="00742483"/>
    <w:rsid w:val="007E2307"/>
    <w:rsid w:val="009565CE"/>
    <w:rsid w:val="00A714EE"/>
    <w:rsid w:val="00A8445B"/>
    <w:rsid w:val="00B62409"/>
    <w:rsid w:val="00BA53EB"/>
    <w:rsid w:val="00BF5E84"/>
    <w:rsid w:val="00C1764F"/>
    <w:rsid w:val="00FE7C8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5ED"/>
  </w:style>
  <w:style w:type="paragraph" w:styleId="Heading1">
    <w:name w:val="heading 1"/>
    <w:basedOn w:val="Normal"/>
    <w:next w:val="Normal"/>
    <w:link w:val="Heading1Char"/>
    <w:uiPriority w:val="9"/>
    <w:qFormat/>
    <w:rsid w:val="006115E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15ED"/>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5ED"/>
  </w:style>
  <w:style w:type="paragraph" w:styleId="Heading1">
    <w:name w:val="heading 1"/>
    <w:basedOn w:val="Normal"/>
    <w:next w:val="Normal"/>
    <w:link w:val="Heading1Char"/>
    <w:uiPriority w:val="9"/>
    <w:qFormat/>
    <w:rsid w:val="006115E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15E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624</Words>
  <Characters>3563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ABS</Company>
  <LinksUpToDate>false</LinksUpToDate>
  <CharactersWithSpaces>4179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 W Wrigley</dc:creator>
  <cp:lastModifiedBy>nairal</cp:lastModifiedBy>
  <cp:revision>6</cp:revision>
  <dcterms:created xsi:type="dcterms:W3CDTF">2011-10-21T01:55:00Z</dcterms:created>
  <dcterms:modified xsi:type="dcterms:W3CDTF">2011-10-21T02:26:00Z</dcterms:modified>
</cp:coreProperties>
</file>