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4" w:rsidRDefault="00BD4E64" w:rsidP="00BD4E64">
      <w:pPr>
        <w:pStyle w:val="TitlePage"/>
      </w:pPr>
      <w:r>
        <w:t>Great Artesian Basin</w:t>
      </w:r>
    </w:p>
    <w:p w:rsidR="00BD4E64" w:rsidRDefault="00BD4E64" w:rsidP="00BD4E64">
      <w:pPr>
        <w:pStyle w:val="TitlePage"/>
      </w:pPr>
    </w:p>
    <w:p w:rsidR="00BD4E64" w:rsidRDefault="00BD4E64" w:rsidP="00BD4E64">
      <w:pPr>
        <w:pStyle w:val="TitlePage"/>
      </w:pPr>
      <w:r>
        <w:t>DATA DICTIONARY</w:t>
      </w:r>
    </w:p>
    <w:p w:rsidR="00BD4E64" w:rsidRDefault="00BD4E64" w:rsidP="00BD4E64"/>
    <w:p w:rsidR="00BD4E64" w:rsidRPr="00BD4E64" w:rsidRDefault="007A6CFE" w:rsidP="00BD4E64">
      <w:pPr>
        <w:rPr>
          <w:sz w:val="28"/>
          <w:szCs w:val="28"/>
        </w:rPr>
      </w:pPr>
      <w:r>
        <w:rPr>
          <w:sz w:val="28"/>
          <w:szCs w:val="28"/>
        </w:rPr>
        <w:t>Hydrogeological Properties</w:t>
      </w:r>
    </w:p>
    <w:p w:rsidR="00BD4E64" w:rsidRPr="00A0526C" w:rsidRDefault="00BD4E64" w:rsidP="00BD4E64">
      <w:pPr>
        <w:rPr>
          <w:b/>
          <w:sz w:val="32"/>
          <w:szCs w:val="32"/>
        </w:rPr>
      </w:pPr>
    </w:p>
    <w:p w:rsidR="00BD4E64" w:rsidRPr="005E688B" w:rsidRDefault="00BD4E64" w:rsidP="00BD4E64">
      <w:r>
        <w:t>2014</w:t>
      </w:r>
    </w:p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>
      <w:pPr>
        <w:rPr>
          <w:lang w:val="en-GB"/>
        </w:rPr>
      </w:pPr>
      <w:proofErr w:type="gramStart"/>
      <w:r w:rsidRPr="005E688B">
        <w:t xml:space="preserve">Ransom G, </w:t>
      </w:r>
      <w:r>
        <w:t>Stewart G,</w:t>
      </w:r>
      <w:r w:rsidRPr="005E688B">
        <w:t xml:space="preserve"> Ransley T</w:t>
      </w:r>
      <w:r>
        <w:rPr>
          <w:lang w:val="en-GB"/>
        </w:rPr>
        <w:t>, and Bell J.</w:t>
      </w:r>
      <w:proofErr w:type="gramEnd"/>
    </w:p>
    <w:p w:rsidR="00BD4E64" w:rsidRDefault="00BD4E64" w:rsidP="00BD4E64">
      <w:pPr>
        <w:rPr>
          <w:lang w:val="en-GB"/>
        </w:rPr>
      </w:pPr>
      <w:r w:rsidRPr="005E688B">
        <w:rPr>
          <w:lang w:val="en-GB"/>
        </w:rPr>
        <w:t>Geoscience Australia</w:t>
      </w: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Pr="00925DFD" w:rsidRDefault="00BD4E64" w:rsidP="00BD4E64">
      <w:r w:rsidRPr="005E688B">
        <w:t>The data referred to in this data dictionary can be obtained from Geoscience Australia at www.ga.gov.au</w:t>
      </w:r>
      <w:r w:rsidRPr="00B734F4">
        <w:rPr>
          <w:b/>
          <w:sz w:val="44"/>
          <w:szCs w:val="44"/>
          <w:lang w:val="en-GB"/>
        </w:rPr>
        <w:br w:type="page"/>
      </w:r>
    </w:p>
    <w:p w:rsidR="00BD4E64" w:rsidRPr="00B734F4" w:rsidRDefault="00BD4E64" w:rsidP="00BD4E64">
      <w:pPr>
        <w:rPr>
          <w:b/>
          <w:lang w:val="en-GB"/>
        </w:rPr>
      </w:pPr>
      <w:r w:rsidRPr="00B734F4">
        <w:rPr>
          <w:b/>
          <w:lang w:val="en-GB"/>
        </w:rPr>
        <w:lastRenderedPageBreak/>
        <w:t>Publication details:</w:t>
      </w:r>
    </w:p>
    <w:p w:rsidR="00BD4E64" w:rsidRPr="00B734F4" w:rsidRDefault="00BD4E64" w:rsidP="00BD4E64">
      <w:r w:rsidRPr="00B734F4">
        <w:rPr>
          <w:noProof/>
        </w:rPr>
        <w:drawing>
          <wp:inline distT="0" distB="0" distL="0" distR="0" wp14:anchorId="39FD44CB" wp14:editId="4444E235">
            <wp:extent cx="838200" cy="676275"/>
            <wp:effectExtent l="0" t="0" r="0" b="9525"/>
            <wp:docPr id="21" name="Picture 21" descr="copyright_logo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pyright_logo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4F4">
        <w:br/>
      </w:r>
      <w:proofErr w:type="gramStart"/>
      <w:r w:rsidRPr="00B734F4">
        <w:t>© Commonwealth of Australia (Geoscience Australia) year of publication.</w:t>
      </w:r>
      <w:proofErr w:type="gramEnd"/>
    </w:p>
    <w:p w:rsidR="00BD4E64" w:rsidRPr="00B734F4" w:rsidRDefault="00BD4E64" w:rsidP="00BD4E64">
      <w:r w:rsidRPr="00B734F4">
        <w:t>This product is released under the Creative Commons Attribution 3.0 Australia Licence.</w:t>
      </w:r>
    </w:p>
    <w:p w:rsidR="00BD4E64" w:rsidRPr="00B734F4" w:rsidRDefault="00B42533" w:rsidP="00BD4E64">
      <w:hyperlink r:id="rId11" w:history="1">
        <w:r w:rsidR="00BD4E64" w:rsidRPr="00B734F4">
          <w:rPr>
            <w:rStyle w:val="Hyperlink"/>
          </w:rPr>
          <w:t>http://creativecommons.org/licenses/by/3.0/au/deed.en</w:t>
        </w:r>
      </w:hyperlink>
    </w:p>
    <w:p w:rsidR="00903F44" w:rsidRDefault="00BD4E64" w:rsidP="00903F44">
      <w:r>
        <w:br w:type="page"/>
      </w:r>
    </w:p>
    <w:p w:rsidR="00C54634" w:rsidRPr="00BE4AF9" w:rsidRDefault="00C54634" w:rsidP="00C83F1E">
      <w:pPr>
        <w:pStyle w:val="Heading3"/>
        <w:numPr>
          <w:ilvl w:val="0"/>
          <w:numId w:val="0"/>
        </w:numPr>
        <w:rPr>
          <w:rFonts w:cs="Arial"/>
          <w:szCs w:val="20"/>
        </w:rPr>
      </w:pPr>
      <w:r>
        <w:lastRenderedPageBreak/>
        <w:t>Hydrogeological properties of the units contacting the Base of the GAB</w:t>
      </w:r>
    </w:p>
    <w:p w:rsidR="00903F44" w:rsidRDefault="00903F44" w:rsidP="00903F44">
      <w:pPr>
        <w:rPr>
          <w:rFonts w:cs="Arial"/>
        </w:rPr>
      </w:pPr>
      <w:bookmarkStart w:id="0" w:name="_GoBack"/>
      <w:bookmarkEnd w:id="0"/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>
        <w:t>Basement</w:t>
      </w:r>
      <w:r w:rsidRPr="005031B8">
        <w:t>UnitsInContactWithGABBase</w:t>
      </w:r>
      <w:proofErr w:type="spellEnd"/>
    </w:p>
    <w:p w:rsidR="00903F44" w:rsidRPr="004B5DA9" w:rsidRDefault="00903F44" w:rsidP="00903F4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1:1,000,000</w:t>
      </w:r>
    </w:p>
    <w:p w:rsidR="00903F44" w:rsidRPr="0053668F" w:rsidRDefault="00903F44" w:rsidP="00903F4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381"/>
        <w:gridCol w:w="740"/>
        <w:gridCol w:w="1209"/>
        <w:gridCol w:w="2813"/>
        <w:gridCol w:w="6191"/>
        <w:gridCol w:w="1690"/>
      </w:tblGrid>
      <w:tr w:rsidR="00903F44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740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3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91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0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903F4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</w:pPr>
            <w:r>
              <w:t>basin</w:t>
            </w:r>
          </w:p>
        </w:tc>
        <w:tc>
          <w:tcPr>
            <w:tcW w:w="740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2709">
              <w:t>No</w:t>
            </w:r>
          </w:p>
        </w:tc>
        <w:tc>
          <w:tcPr>
            <w:tcW w:w="2813" w:type="dxa"/>
          </w:tcPr>
          <w:p w:rsidR="00903F44" w:rsidRPr="00412709" w:rsidRDefault="00903F4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Basin name if relevant or known, e.g. Darling Basin</w:t>
            </w:r>
          </w:p>
        </w:tc>
        <w:tc>
          <w:tcPr>
            <w:tcW w:w="6191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2709">
              <w:t>Basin the aquifer properties refer to</w:t>
            </w:r>
            <w:r>
              <w:t xml:space="preserve"> e.g. Darling Basin</w:t>
            </w:r>
          </w:p>
        </w:tc>
        <w:tc>
          <w:tcPr>
            <w:tcW w:w="1690" w:type="dxa"/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3F4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</w:pPr>
            <w:r>
              <w:t>age</w:t>
            </w:r>
          </w:p>
        </w:tc>
        <w:tc>
          <w:tcPr>
            <w:tcW w:w="74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2709">
              <w:t>No</w:t>
            </w:r>
          </w:p>
        </w:tc>
        <w:tc>
          <w:tcPr>
            <w:tcW w:w="2813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03F44" w:rsidRPr="00412709" w:rsidRDefault="00903F4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Age, e.g. Early Permian </w:t>
            </w:r>
          </w:p>
        </w:tc>
        <w:tc>
          <w:tcPr>
            <w:tcW w:w="619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03F44" w:rsidRPr="008A4BB9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4BB9">
              <w:t>Basin age if known</w:t>
            </w:r>
          </w:p>
        </w:tc>
        <w:tc>
          <w:tcPr>
            <w:tcW w:w="1690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03F4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tcBorders>
              <w:left w:val="single" w:sz="6" w:space="0" w:color="4F81BD" w:themeColor="accent1"/>
            </w:tcBorders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</w:pPr>
            <w:r>
              <w:t>group</w:t>
            </w:r>
          </w:p>
        </w:tc>
        <w:tc>
          <w:tcPr>
            <w:tcW w:w="740" w:type="dxa"/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2709">
              <w:t>No</w:t>
            </w:r>
          </w:p>
        </w:tc>
        <w:tc>
          <w:tcPr>
            <w:tcW w:w="2813" w:type="dxa"/>
          </w:tcPr>
          <w:p w:rsidR="00903F44" w:rsidRPr="00412709" w:rsidRDefault="00903F4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Group name, e.g. </w:t>
            </w:r>
            <w:proofErr w:type="spellStart"/>
            <w:r>
              <w:t>Gidgealpa</w:t>
            </w:r>
            <w:proofErr w:type="spellEnd"/>
          </w:p>
        </w:tc>
        <w:tc>
          <w:tcPr>
            <w:tcW w:w="6191" w:type="dxa"/>
          </w:tcPr>
          <w:p w:rsidR="00903F44" w:rsidRPr="008A4BB9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4BB9">
              <w:t>Group the formation belongs to</w:t>
            </w:r>
          </w:p>
        </w:tc>
        <w:tc>
          <w:tcPr>
            <w:tcW w:w="1690" w:type="dxa"/>
            <w:tcBorders>
              <w:right w:val="single" w:sz="6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3F4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tcBorders>
              <w:left w:val="single" w:sz="6" w:space="0" w:color="4F81BD" w:themeColor="accent1"/>
            </w:tcBorders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</w:pPr>
            <w:r>
              <w:t>formation</w:t>
            </w:r>
          </w:p>
        </w:tc>
        <w:tc>
          <w:tcPr>
            <w:tcW w:w="740" w:type="dxa"/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2709">
              <w:t>No</w:t>
            </w:r>
          </w:p>
        </w:tc>
        <w:tc>
          <w:tcPr>
            <w:tcW w:w="2813" w:type="dxa"/>
          </w:tcPr>
          <w:p w:rsidR="00903F44" w:rsidRPr="00412709" w:rsidRDefault="00903F4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Formation name, e.g. </w:t>
            </w:r>
            <w:proofErr w:type="spellStart"/>
            <w:r>
              <w:t>Murteree</w:t>
            </w:r>
            <w:proofErr w:type="spellEnd"/>
            <w:r>
              <w:t xml:space="preserve"> Shale</w:t>
            </w:r>
          </w:p>
        </w:tc>
        <w:tc>
          <w:tcPr>
            <w:tcW w:w="6191" w:type="dxa"/>
          </w:tcPr>
          <w:p w:rsidR="00903F44" w:rsidRPr="008A4BB9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Formation the aquifer/</w:t>
            </w:r>
            <w:proofErr w:type="spellStart"/>
            <w:r>
              <w:t>aquitard</w:t>
            </w:r>
            <w:proofErr w:type="spellEnd"/>
            <w:r>
              <w:t xml:space="preserve"> property refers to</w:t>
            </w:r>
          </w:p>
        </w:tc>
        <w:tc>
          <w:tcPr>
            <w:tcW w:w="1690" w:type="dxa"/>
            <w:tcBorders>
              <w:right w:val="single" w:sz="6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03F4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tcBorders>
              <w:left w:val="single" w:sz="6" w:space="0" w:color="4F81BD" w:themeColor="accent1"/>
            </w:tcBorders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</w:pPr>
            <w:r>
              <w:t>member</w:t>
            </w:r>
          </w:p>
        </w:tc>
        <w:tc>
          <w:tcPr>
            <w:tcW w:w="740" w:type="dxa"/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2709">
              <w:t>No</w:t>
            </w:r>
          </w:p>
        </w:tc>
        <w:tc>
          <w:tcPr>
            <w:tcW w:w="2813" w:type="dxa"/>
          </w:tcPr>
          <w:p w:rsidR="00903F44" w:rsidRPr="00412709" w:rsidRDefault="00903F4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Member name if relevant</w:t>
            </w:r>
          </w:p>
        </w:tc>
        <w:tc>
          <w:tcPr>
            <w:tcW w:w="6191" w:type="dxa"/>
          </w:tcPr>
          <w:p w:rsidR="00903F44" w:rsidRPr="00C92F74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8A4BB9">
              <w:t>Name of the Member that the Aquifer properties refer to.</w:t>
            </w:r>
          </w:p>
        </w:tc>
        <w:tc>
          <w:tcPr>
            <w:tcW w:w="1690" w:type="dxa"/>
            <w:tcBorders>
              <w:right w:val="single" w:sz="6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3F4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tcBorders>
              <w:left w:val="single" w:sz="6" w:space="0" w:color="4F81BD" w:themeColor="accent1"/>
            </w:tcBorders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strat_code</w:t>
            </w:r>
            <w:proofErr w:type="spellEnd"/>
          </w:p>
        </w:tc>
        <w:tc>
          <w:tcPr>
            <w:tcW w:w="740" w:type="dxa"/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2709">
              <w:t>No</w:t>
            </w:r>
          </w:p>
        </w:tc>
        <w:tc>
          <w:tcPr>
            <w:tcW w:w="2813" w:type="dxa"/>
          </w:tcPr>
          <w:p w:rsidR="00903F44" w:rsidRPr="00412709" w:rsidRDefault="00903F4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Strat_Code</w:t>
            </w:r>
            <w:proofErr w:type="spellEnd"/>
            <w:r>
              <w:t xml:space="preserve"> (many values)</w:t>
            </w:r>
          </w:p>
        </w:tc>
        <w:tc>
          <w:tcPr>
            <w:tcW w:w="6191" w:type="dxa"/>
          </w:tcPr>
          <w:p w:rsidR="00903F44" w:rsidRPr="00C92F74" w:rsidRDefault="00903F4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40D07">
              <w:t>Mapping Stratigraphy code if available</w:t>
            </w:r>
          </w:p>
        </w:tc>
        <w:tc>
          <w:tcPr>
            <w:tcW w:w="1690" w:type="dxa"/>
            <w:tcBorders>
              <w:right w:val="single" w:sz="6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03F4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tcBorders>
              <w:left w:val="single" w:sz="6" w:space="0" w:color="4F81BD" w:themeColor="accent1"/>
            </w:tcBorders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aquif_type</w:t>
            </w:r>
            <w:proofErr w:type="spellEnd"/>
          </w:p>
        </w:tc>
        <w:tc>
          <w:tcPr>
            <w:tcW w:w="740" w:type="dxa"/>
          </w:tcPr>
          <w:p w:rsidR="00903F44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50</w:t>
            </w:r>
          </w:p>
        </w:tc>
        <w:tc>
          <w:tcPr>
            <w:tcW w:w="1209" w:type="dxa"/>
          </w:tcPr>
          <w:p w:rsidR="00903F44" w:rsidRPr="00412709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2709">
              <w:t>Yes</w:t>
            </w:r>
          </w:p>
        </w:tc>
        <w:tc>
          <w:tcPr>
            <w:tcW w:w="2813" w:type="dxa"/>
          </w:tcPr>
          <w:p w:rsidR="00903F44" w:rsidRPr="00412709" w:rsidRDefault="00903F4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40D07">
              <w:t>aquitard</w:t>
            </w:r>
            <w:proofErr w:type="spellEnd"/>
            <w:r w:rsidRPr="00D40D07">
              <w:t xml:space="preserve"> tight</w:t>
            </w:r>
            <w:r>
              <w:t xml:space="preserve">, </w:t>
            </w:r>
            <w:proofErr w:type="spellStart"/>
            <w:r>
              <w:t>aquiclude</w:t>
            </w:r>
            <w:proofErr w:type="spellEnd"/>
            <w:r>
              <w:t xml:space="preserve">, </w:t>
            </w:r>
            <w:proofErr w:type="spellStart"/>
            <w:r w:rsidRPr="00D40D07">
              <w:t>aquitard</w:t>
            </w:r>
            <w:proofErr w:type="spellEnd"/>
            <w:r w:rsidRPr="00D40D07">
              <w:t xml:space="preserve"> leaky</w:t>
            </w:r>
            <w:r>
              <w:t xml:space="preserve">, </w:t>
            </w:r>
            <w:r w:rsidRPr="00D40D07">
              <w:t>aquifer good</w:t>
            </w:r>
            <w:r>
              <w:t xml:space="preserve">, </w:t>
            </w:r>
            <w:r w:rsidRPr="00D40D07">
              <w:t>partial aquifer</w:t>
            </w:r>
          </w:p>
        </w:tc>
        <w:tc>
          <w:tcPr>
            <w:tcW w:w="6191" w:type="dxa"/>
          </w:tcPr>
          <w:p w:rsidR="00903F44" w:rsidRPr="00C92F74" w:rsidRDefault="00903F4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EC220E">
              <w:t>Description of the aquifer/</w:t>
            </w:r>
            <w:proofErr w:type="spellStart"/>
            <w:r w:rsidRPr="00EC220E">
              <w:t>aquitard</w:t>
            </w:r>
            <w:proofErr w:type="spellEnd"/>
            <w:r w:rsidRPr="00EC220E">
              <w:t xml:space="preserve"> properties</w:t>
            </w:r>
          </w:p>
        </w:tc>
        <w:tc>
          <w:tcPr>
            <w:tcW w:w="1690" w:type="dxa"/>
            <w:tcBorders>
              <w:right w:val="single" w:sz="6" w:space="0" w:color="4F81BD" w:themeColor="accent1"/>
            </w:tcBorders>
          </w:tcPr>
          <w:p w:rsidR="00903F44" w:rsidRPr="00215642" w:rsidRDefault="00903F4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D4E64" w:rsidRDefault="00BD4E64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C83F1E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r>
        <w:lastRenderedPageBreak/>
        <w:t>Hydrogeological properties of the base of the GAB</w:t>
      </w:r>
    </w:p>
    <w:p w:rsidR="00C83F1E" w:rsidRDefault="00C83F1E" w:rsidP="00C83F1E">
      <w:pPr>
        <w:rPr>
          <w:rFonts w:cs="Arial"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Pr="000E040F">
        <w:t>BaseGABUnitsInContactWithBasement</w:t>
      </w:r>
      <w:proofErr w:type="spellEnd"/>
    </w:p>
    <w:p w:rsidR="00C83F1E" w:rsidRPr="004B5DA9" w:rsidRDefault="00C83F1E" w:rsidP="00C83F1E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1:1,000,000</w:t>
      </w:r>
    </w:p>
    <w:p w:rsidR="00C83F1E" w:rsidRPr="0053668F" w:rsidRDefault="00C83F1E" w:rsidP="00C83F1E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134"/>
        <w:gridCol w:w="956"/>
        <w:gridCol w:w="1209"/>
        <w:gridCol w:w="2821"/>
        <w:gridCol w:w="6210"/>
        <w:gridCol w:w="1694"/>
      </w:tblGrid>
      <w:tr w:rsidR="00C83F1E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56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21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210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C83F1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56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C83F1E" w:rsidRPr="00C92F74" w:rsidRDefault="00C83F1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E0420">
              <w:t>Yes</w:t>
            </w:r>
          </w:p>
        </w:tc>
        <w:tc>
          <w:tcPr>
            <w:tcW w:w="2821" w:type="dxa"/>
          </w:tcPr>
          <w:p w:rsidR="00C83F1E" w:rsidRPr="00C92F74" w:rsidRDefault="00C83F1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210" w:type="dxa"/>
          </w:tcPr>
          <w:p w:rsidR="00C83F1E" w:rsidRPr="00C92F74" w:rsidRDefault="00C83F1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94" w:type="dxa"/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F1E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56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C83F1E" w:rsidRPr="00C92F74" w:rsidRDefault="00C83F1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E0420">
              <w:t>Yes</w:t>
            </w:r>
          </w:p>
        </w:tc>
        <w:tc>
          <w:tcPr>
            <w:tcW w:w="282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C83F1E" w:rsidRPr="00C92F74" w:rsidRDefault="00C83F1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Great Artesian basin regional hydrogeology</w:t>
            </w:r>
          </w:p>
        </w:tc>
        <w:tc>
          <w:tcPr>
            <w:tcW w:w="62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C83F1E" w:rsidRPr="00C92F74" w:rsidRDefault="00C83F1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Description of purpose of the data.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1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6" w:space="0" w:color="4F81BD" w:themeColor="accent1"/>
            </w:tcBorders>
          </w:tcPr>
          <w:p w:rsidR="00C83F1E" w:rsidRDefault="00C83F1E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aquif_type</w:t>
            </w:r>
            <w:proofErr w:type="spellEnd"/>
          </w:p>
        </w:tc>
        <w:tc>
          <w:tcPr>
            <w:tcW w:w="956" w:type="dxa"/>
          </w:tcPr>
          <w:p w:rsidR="00C83F1E" w:rsidRDefault="00C83F1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</w:t>
            </w:r>
          </w:p>
        </w:tc>
        <w:tc>
          <w:tcPr>
            <w:tcW w:w="1209" w:type="dxa"/>
          </w:tcPr>
          <w:p w:rsidR="00C83F1E" w:rsidRPr="00C92F74" w:rsidRDefault="00C83F1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EC220E">
              <w:t>Yes</w:t>
            </w:r>
          </w:p>
        </w:tc>
        <w:tc>
          <w:tcPr>
            <w:tcW w:w="2821" w:type="dxa"/>
          </w:tcPr>
          <w:p w:rsidR="00C83F1E" w:rsidRPr="00C92F74" w:rsidRDefault="00C83F1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proofErr w:type="spellStart"/>
            <w:r w:rsidRPr="009E0420">
              <w:t>Aquiclude</w:t>
            </w:r>
            <w:proofErr w:type="spellEnd"/>
            <w:r w:rsidRPr="009E0420">
              <w:t xml:space="preserve">, Aquifer, leaky </w:t>
            </w:r>
            <w:proofErr w:type="spellStart"/>
            <w:r w:rsidRPr="009E0420">
              <w:t>Aquitard</w:t>
            </w:r>
            <w:proofErr w:type="spellEnd"/>
            <w:r w:rsidRPr="009E0420">
              <w:t>, Partial Aquifer</w:t>
            </w:r>
          </w:p>
        </w:tc>
        <w:tc>
          <w:tcPr>
            <w:tcW w:w="6210" w:type="dxa"/>
          </w:tcPr>
          <w:p w:rsidR="00C83F1E" w:rsidRPr="00C92F74" w:rsidRDefault="00C83F1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EC220E">
              <w:t>Description of the aquifer/</w:t>
            </w:r>
            <w:proofErr w:type="spellStart"/>
            <w:r w:rsidRPr="00EC220E">
              <w:t>aquitard</w:t>
            </w:r>
            <w:proofErr w:type="spellEnd"/>
            <w:r w:rsidRPr="00EC220E">
              <w:t xml:space="preserve"> properties</w:t>
            </w:r>
          </w:p>
        </w:tc>
        <w:tc>
          <w:tcPr>
            <w:tcW w:w="1694" w:type="dxa"/>
            <w:tcBorders>
              <w:right w:val="single" w:sz="6" w:space="0" w:color="4F81BD" w:themeColor="accent1"/>
            </w:tcBorders>
          </w:tcPr>
          <w:p w:rsidR="00C83F1E" w:rsidRPr="00215642" w:rsidRDefault="00C83F1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83F1E" w:rsidRDefault="00C83F1E" w:rsidP="00BD4E64"/>
    <w:p w:rsidR="00C83F1E" w:rsidRDefault="00C83F1E" w:rsidP="00BD4E64"/>
    <w:p w:rsidR="00C83F1E" w:rsidRDefault="00C83F1E" w:rsidP="00BD4E64"/>
    <w:p w:rsidR="00C83F1E" w:rsidRDefault="00C83F1E" w:rsidP="00BD4E64"/>
    <w:sectPr w:rsidR="00C83F1E" w:rsidSect="00BD4E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AD" w:rsidRDefault="001D60AD" w:rsidP="001D60AD">
      <w:r>
        <w:separator/>
      </w:r>
    </w:p>
  </w:endnote>
  <w:endnote w:type="continuationSeparator" w:id="0">
    <w:p w:rsidR="001D60AD" w:rsidRDefault="001D60AD" w:rsidP="001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AD" w:rsidRDefault="001D60AD" w:rsidP="001D60AD">
      <w:r>
        <w:separator/>
      </w:r>
    </w:p>
  </w:footnote>
  <w:footnote w:type="continuationSeparator" w:id="0">
    <w:p w:rsidR="001D60AD" w:rsidRDefault="001D60AD" w:rsidP="001D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66A"/>
    <w:multiLevelType w:val="hybridMultilevel"/>
    <w:tmpl w:val="FAFE918C"/>
    <w:lvl w:ilvl="0" w:tplc="95F2CB8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F621E1"/>
    <w:multiLevelType w:val="multilevel"/>
    <w:tmpl w:val="9A8ED17E"/>
    <w:styleLink w:val="HeadingsGABWRAProducts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1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64"/>
    <w:rsid w:val="00015DFB"/>
    <w:rsid w:val="000427F6"/>
    <w:rsid w:val="000953C7"/>
    <w:rsid w:val="000A0674"/>
    <w:rsid w:val="0010679B"/>
    <w:rsid w:val="00141538"/>
    <w:rsid w:val="00181819"/>
    <w:rsid w:val="001D60AD"/>
    <w:rsid w:val="001F4F2B"/>
    <w:rsid w:val="00295A63"/>
    <w:rsid w:val="002C00B9"/>
    <w:rsid w:val="00302463"/>
    <w:rsid w:val="00383E5F"/>
    <w:rsid w:val="00393E04"/>
    <w:rsid w:val="003B3963"/>
    <w:rsid w:val="003D41AF"/>
    <w:rsid w:val="004224F1"/>
    <w:rsid w:val="004315A2"/>
    <w:rsid w:val="00437F07"/>
    <w:rsid w:val="004675C3"/>
    <w:rsid w:val="00494D9F"/>
    <w:rsid w:val="004B41DD"/>
    <w:rsid w:val="004B4CF1"/>
    <w:rsid w:val="00575F3D"/>
    <w:rsid w:val="00582836"/>
    <w:rsid w:val="005F3159"/>
    <w:rsid w:val="0060116B"/>
    <w:rsid w:val="00627630"/>
    <w:rsid w:val="00645B22"/>
    <w:rsid w:val="00703B65"/>
    <w:rsid w:val="00720F94"/>
    <w:rsid w:val="00790506"/>
    <w:rsid w:val="00792A9F"/>
    <w:rsid w:val="007A6CFE"/>
    <w:rsid w:val="007F23F2"/>
    <w:rsid w:val="00852F48"/>
    <w:rsid w:val="00903F44"/>
    <w:rsid w:val="009238B0"/>
    <w:rsid w:val="0092621A"/>
    <w:rsid w:val="00981276"/>
    <w:rsid w:val="009D0E04"/>
    <w:rsid w:val="009F62A6"/>
    <w:rsid w:val="00AB4FFE"/>
    <w:rsid w:val="00AC768B"/>
    <w:rsid w:val="00B27ADE"/>
    <w:rsid w:val="00B42533"/>
    <w:rsid w:val="00B46F5F"/>
    <w:rsid w:val="00B63F20"/>
    <w:rsid w:val="00B87240"/>
    <w:rsid w:val="00BC1C93"/>
    <w:rsid w:val="00BD4E64"/>
    <w:rsid w:val="00BF1CDE"/>
    <w:rsid w:val="00C54634"/>
    <w:rsid w:val="00C707EE"/>
    <w:rsid w:val="00C83F1E"/>
    <w:rsid w:val="00CA19B8"/>
    <w:rsid w:val="00CC2A0A"/>
    <w:rsid w:val="00CF4B30"/>
    <w:rsid w:val="00D24DDA"/>
    <w:rsid w:val="00DA463C"/>
    <w:rsid w:val="00E33BB7"/>
    <w:rsid w:val="00E645A8"/>
    <w:rsid w:val="00FA5CB8"/>
    <w:rsid w:val="00FB7924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table" w:customStyle="1" w:styleId="LightList-Accent1-Gridlines1">
    <w:name w:val="Light List - Accent 1 - Gridlines1"/>
    <w:basedOn w:val="LightList-Accent1"/>
    <w:uiPriority w:val="99"/>
    <w:rsid w:val="003B3963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-Gridlines2">
    <w:name w:val="Light List - Accent 1 - Gridlines2"/>
    <w:basedOn w:val="LightList-Accent1"/>
    <w:uiPriority w:val="99"/>
    <w:rsid w:val="00E645A8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table" w:customStyle="1" w:styleId="LightList-Accent1-Gridlines1">
    <w:name w:val="Light List - Accent 1 - Gridlines1"/>
    <w:basedOn w:val="LightList-Accent1"/>
    <w:uiPriority w:val="99"/>
    <w:rsid w:val="003B3963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-Gridlines2">
    <w:name w:val="Light List - Accent 1 - Gridlines2"/>
    <w:basedOn w:val="LightList-Accent1"/>
    <w:uiPriority w:val="99"/>
    <w:rsid w:val="00E645A8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3.0/au/deed.en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creativecommons.org/licenses/by/3.0/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E82C9-5331-4635-B9AE-B16D64BB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348</Words>
  <Characters>1990</Characters>
  <Application>Microsoft Office Word</Application>
  <DocSecurity>0</DocSecurity>
  <Lines>16</Lines>
  <Paragraphs>4</Paragraphs>
  <ScaleCrop>false</ScaleCrop>
  <Company>Geoscience Australia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Geoscience Australia</dc:creator>
  <cp:lastModifiedBy>Geoscience Australia</cp:lastModifiedBy>
  <cp:revision>66</cp:revision>
  <dcterms:created xsi:type="dcterms:W3CDTF">2014-09-22T01:55:00Z</dcterms:created>
  <dcterms:modified xsi:type="dcterms:W3CDTF">2014-11-24T03:13:00Z</dcterms:modified>
</cp:coreProperties>
</file>